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652"/>
        <w:gridCol w:w="2636"/>
      </w:tblGrid>
      <w:tr w:rsidR="002526CB" w:rsidRPr="00B4534B" w:rsidTr="00BA5D95">
        <w:tc>
          <w:tcPr>
            <w:tcW w:w="3581" w:type="pct"/>
          </w:tcPr>
          <w:p w:rsidR="002526CB" w:rsidRPr="00B4534B" w:rsidRDefault="002526CB" w:rsidP="00BA5D95">
            <w:pPr>
              <w:spacing w:after="0" w:line="480" w:lineRule="auto"/>
              <w:rPr>
                <w:rFonts w:cs="Arial"/>
              </w:rPr>
            </w:pPr>
            <w:r w:rsidRPr="00B4534B">
              <w:rPr>
                <w:rFonts w:cs="Arial"/>
              </w:rPr>
              <w:t xml:space="preserve">Postępowanie </w:t>
            </w:r>
            <w:r w:rsidR="004E544F">
              <w:rPr>
                <w:color w:val="000000" w:themeColor="text1"/>
                <w:lang w:eastAsia="pl-PL"/>
              </w:rPr>
              <w:t>DZS.271.4</w:t>
            </w:r>
            <w:r>
              <w:rPr>
                <w:color w:val="000000" w:themeColor="text1"/>
                <w:lang w:eastAsia="pl-PL"/>
              </w:rPr>
              <w:t>.2018</w:t>
            </w:r>
          </w:p>
          <w:p w:rsidR="002526CB" w:rsidRPr="00B4534B" w:rsidRDefault="002526CB" w:rsidP="00BA5D95">
            <w:pPr>
              <w:rPr>
                <w:rFonts w:cs="Tahoma"/>
              </w:rPr>
            </w:pPr>
          </w:p>
        </w:tc>
        <w:tc>
          <w:tcPr>
            <w:tcW w:w="1419" w:type="pct"/>
          </w:tcPr>
          <w:p w:rsidR="002526CB" w:rsidRPr="00B4534B" w:rsidRDefault="002526CB" w:rsidP="00BA5D95">
            <w:pPr>
              <w:jc w:val="right"/>
              <w:rPr>
                <w:rFonts w:cs="Tahoma"/>
                <w:b/>
              </w:rPr>
            </w:pPr>
            <w:r w:rsidRPr="00B4534B">
              <w:rPr>
                <w:rFonts w:cs="Tahoma"/>
                <w:b/>
              </w:rPr>
              <w:t>zał. nr 4 do SIWZ</w:t>
            </w:r>
          </w:p>
        </w:tc>
      </w:tr>
      <w:tr w:rsidR="002526CB" w:rsidRPr="00B4534B" w:rsidTr="00BA5D95">
        <w:tc>
          <w:tcPr>
            <w:tcW w:w="3581" w:type="pct"/>
          </w:tcPr>
          <w:p w:rsidR="002526CB" w:rsidRPr="00B4534B" w:rsidRDefault="002526CB" w:rsidP="00BA5D95">
            <w:pPr>
              <w:rPr>
                <w:rFonts w:cs="Arial"/>
              </w:rPr>
            </w:pPr>
          </w:p>
        </w:tc>
        <w:tc>
          <w:tcPr>
            <w:tcW w:w="1419" w:type="pct"/>
          </w:tcPr>
          <w:p w:rsidR="002526CB" w:rsidRPr="00B4534B" w:rsidRDefault="002526CB" w:rsidP="00BA5D95">
            <w:pPr>
              <w:rPr>
                <w:rFonts w:cs="Arial"/>
                <w:b/>
              </w:rPr>
            </w:pPr>
            <w:r w:rsidRPr="00B4534B">
              <w:rPr>
                <w:rFonts w:cs="Arial"/>
                <w:b/>
              </w:rPr>
              <w:t>Zamawiający:</w:t>
            </w:r>
          </w:p>
        </w:tc>
      </w:tr>
      <w:tr w:rsidR="002526CB" w:rsidRPr="00B4534B" w:rsidTr="00BA5D95">
        <w:tc>
          <w:tcPr>
            <w:tcW w:w="3581" w:type="pct"/>
          </w:tcPr>
          <w:p w:rsidR="002526CB" w:rsidRPr="00B4534B" w:rsidRDefault="002526CB" w:rsidP="00BA5D95">
            <w:pPr>
              <w:rPr>
                <w:rFonts w:cs="Arial"/>
              </w:rPr>
            </w:pPr>
          </w:p>
        </w:tc>
        <w:tc>
          <w:tcPr>
            <w:tcW w:w="1419" w:type="pct"/>
          </w:tcPr>
          <w:p w:rsidR="002526CB" w:rsidRPr="00B4534B" w:rsidRDefault="002526CB" w:rsidP="00BA5D95">
            <w:pPr>
              <w:spacing w:after="0"/>
              <w:rPr>
                <w:rFonts w:cs="Arial"/>
              </w:rPr>
            </w:pPr>
            <w:r w:rsidRPr="00B4534B">
              <w:rPr>
                <w:rFonts w:cs="Arial"/>
              </w:rPr>
              <w:t xml:space="preserve">Muzeum Archeologiczne </w:t>
            </w:r>
          </w:p>
          <w:p w:rsidR="002526CB" w:rsidRPr="00B4534B" w:rsidRDefault="002526CB" w:rsidP="00BA5D95">
            <w:pPr>
              <w:spacing w:after="0"/>
              <w:rPr>
                <w:rFonts w:cs="Arial"/>
              </w:rPr>
            </w:pPr>
            <w:r w:rsidRPr="00B4534B">
              <w:rPr>
                <w:rFonts w:cs="Arial"/>
              </w:rPr>
              <w:t xml:space="preserve">i Etnograficzne W Łodzi </w:t>
            </w:r>
          </w:p>
          <w:p w:rsidR="002526CB" w:rsidRPr="00B4534B" w:rsidRDefault="002526CB" w:rsidP="00BA5D95">
            <w:pPr>
              <w:spacing w:after="0"/>
              <w:rPr>
                <w:rFonts w:cs="Arial"/>
                <w:b/>
              </w:rPr>
            </w:pPr>
            <w:r w:rsidRPr="00B4534B">
              <w:rPr>
                <w:rFonts w:cs="Arial"/>
              </w:rPr>
              <w:t>plac Wolności 14, 91-415 Łódź</w:t>
            </w:r>
          </w:p>
        </w:tc>
      </w:tr>
      <w:tr w:rsidR="002526CB" w:rsidRPr="00B4534B" w:rsidTr="00BA5D95">
        <w:tc>
          <w:tcPr>
            <w:tcW w:w="3581" w:type="pct"/>
          </w:tcPr>
          <w:p w:rsidR="002526CB" w:rsidRPr="00B4534B" w:rsidRDefault="002526CB" w:rsidP="00BA5D95">
            <w:pPr>
              <w:spacing w:line="240" w:lineRule="auto"/>
              <w:rPr>
                <w:rFonts w:cs="Arial"/>
              </w:rPr>
            </w:pPr>
          </w:p>
        </w:tc>
        <w:tc>
          <w:tcPr>
            <w:tcW w:w="1419" w:type="pct"/>
          </w:tcPr>
          <w:p w:rsidR="002526CB" w:rsidRPr="00B4534B" w:rsidRDefault="002526CB" w:rsidP="00BA5D95">
            <w:pPr>
              <w:spacing w:line="240" w:lineRule="auto"/>
              <w:rPr>
                <w:rFonts w:cs="Arial"/>
                <w:i/>
              </w:rPr>
            </w:pPr>
          </w:p>
        </w:tc>
      </w:tr>
    </w:tbl>
    <w:p w:rsidR="002526CB" w:rsidRPr="00B4534B" w:rsidRDefault="002526CB" w:rsidP="002526CB">
      <w:pPr>
        <w:spacing w:after="0" w:line="240" w:lineRule="auto"/>
        <w:rPr>
          <w:rFonts w:cs="Arial"/>
          <w:b/>
        </w:rPr>
      </w:pPr>
      <w:r w:rsidRPr="00B4534B">
        <w:rPr>
          <w:rFonts w:cs="Arial"/>
          <w:b/>
        </w:rPr>
        <w:t>Wykonawca:</w:t>
      </w:r>
    </w:p>
    <w:p w:rsidR="002526CB" w:rsidRPr="00B4534B" w:rsidRDefault="002526CB" w:rsidP="002526CB">
      <w:pPr>
        <w:spacing w:after="0" w:line="240" w:lineRule="auto"/>
        <w:ind w:right="5954"/>
        <w:rPr>
          <w:rFonts w:cs="Arial"/>
        </w:rPr>
      </w:pPr>
      <w:r w:rsidRPr="00B4534B">
        <w:rPr>
          <w:rFonts w:cs="Arial"/>
        </w:rPr>
        <w:t>……………………………………………………</w:t>
      </w:r>
    </w:p>
    <w:p w:rsidR="002526CB" w:rsidRPr="00B4534B" w:rsidRDefault="002526CB" w:rsidP="002526CB">
      <w:pPr>
        <w:spacing w:line="240" w:lineRule="auto"/>
        <w:ind w:right="5953"/>
        <w:rPr>
          <w:rFonts w:cs="Arial"/>
          <w:i/>
        </w:rPr>
      </w:pPr>
      <w:r w:rsidRPr="00B4534B">
        <w:rPr>
          <w:rFonts w:cs="Arial"/>
          <w:i/>
        </w:rPr>
        <w:t>(pełna nazwa/firma, adres, w zależności od podmiotu: NIP/PESEL, KRS/</w:t>
      </w:r>
      <w:proofErr w:type="spellStart"/>
      <w:r w:rsidRPr="00B4534B">
        <w:rPr>
          <w:rFonts w:cs="Arial"/>
          <w:i/>
        </w:rPr>
        <w:t>CEiDG</w:t>
      </w:r>
      <w:proofErr w:type="spellEnd"/>
      <w:r w:rsidRPr="00B4534B">
        <w:rPr>
          <w:rFonts w:cs="Arial"/>
          <w:i/>
        </w:rPr>
        <w:t>)</w:t>
      </w:r>
    </w:p>
    <w:p w:rsidR="002526CB" w:rsidRPr="00B4534B" w:rsidRDefault="002526CB" w:rsidP="002526CB">
      <w:pPr>
        <w:spacing w:after="0" w:line="240" w:lineRule="auto"/>
        <w:rPr>
          <w:rFonts w:cs="Arial"/>
          <w:u w:val="single"/>
        </w:rPr>
      </w:pPr>
      <w:r w:rsidRPr="00B4534B">
        <w:rPr>
          <w:rFonts w:cs="Arial"/>
          <w:u w:val="single"/>
        </w:rPr>
        <w:t>reprezentowany przez:</w:t>
      </w:r>
    </w:p>
    <w:p w:rsidR="002526CB" w:rsidRPr="00B4534B" w:rsidRDefault="002526CB" w:rsidP="002526CB">
      <w:pPr>
        <w:spacing w:after="0" w:line="240" w:lineRule="auto"/>
        <w:ind w:right="5954"/>
        <w:rPr>
          <w:rFonts w:cs="Arial"/>
        </w:rPr>
      </w:pPr>
      <w:r w:rsidRPr="00B4534B">
        <w:rPr>
          <w:rFonts w:cs="Arial"/>
        </w:rPr>
        <w:t>……………………………………………………</w:t>
      </w:r>
    </w:p>
    <w:p w:rsidR="002526CB" w:rsidRPr="00B4534B" w:rsidRDefault="002526CB" w:rsidP="002526CB">
      <w:pPr>
        <w:spacing w:after="0" w:line="240" w:lineRule="auto"/>
        <w:ind w:right="5953"/>
        <w:rPr>
          <w:rFonts w:cs="Arial"/>
          <w:i/>
        </w:rPr>
      </w:pPr>
      <w:r w:rsidRPr="00B4534B">
        <w:rPr>
          <w:rFonts w:cs="Arial"/>
          <w:i/>
        </w:rPr>
        <w:t>(imię, nazwisko, stanowisko/podstawa do  reprezentacji)</w:t>
      </w:r>
      <w:bookmarkStart w:id="0" w:name="_GoBack"/>
      <w:bookmarkEnd w:id="0"/>
    </w:p>
    <w:p w:rsidR="002526CB" w:rsidRPr="00B4534B" w:rsidRDefault="002526CB" w:rsidP="002526CB">
      <w:pPr>
        <w:autoSpaceDE w:val="0"/>
        <w:autoSpaceDN w:val="0"/>
        <w:adjustRightInd w:val="0"/>
        <w:jc w:val="center"/>
        <w:rPr>
          <w:b/>
          <w:bCs/>
        </w:rPr>
      </w:pPr>
    </w:p>
    <w:p w:rsidR="002526CB" w:rsidRPr="00B4534B" w:rsidRDefault="002526CB" w:rsidP="002526CB">
      <w:pPr>
        <w:autoSpaceDE w:val="0"/>
        <w:autoSpaceDN w:val="0"/>
        <w:adjustRightInd w:val="0"/>
        <w:jc w:val="center"/>
        <w:rPr>
          <w:b/>
          <w:bCs/>
        </w:rPr>
      </w:pPr>
      <w:r w:rsidRPr="00B4534B">
        <w:rPr>
          <w:b/>
          <w:bCs/>
        </w:rPr>
        <w:t>INFORMACJA O GRUPIE KAPITAŁOWEJ</w:t>
      </w:r>
      <w:r w:rsidRPr="00B4534B">
        <w:rPr>
          <w:rStyle w:val="Odwoanieprzypisudolnego"/>
          <w:b/>
          <w:bCs/>
        </w:rPr>
        <w:footnoteReference w:id="1"/>
      </w:r>
    </w:p>
    <w:p w:rsidR="002526CB" w:rsidRPr="00B4534B" w:rsidRDefault="002526CB" w:rsidP="002526CB">
      <w:pPr>
        <w:autoSpaceDE w:val="0"/>
        <w:autoSpaceDN w:val="0"/>
        <w:adjustRightInd w:val="0"/>
        <w:rPr>
          <w:b/>
          <w:bCs/>
        </w:rPr>
      </w:pPr>
      <w:r w:rsidRPr="00B4534B">
        <w:rPr>
          <w:b/>
          <w:bCs/>
        </w:rPr>
        <w:t>Informuję, że</w:t>
      </w:r>
      <w:r w:rsidRPr="00B4534B">
        <w:rPr>
          <w:rStyle w:val="Odwoanieprzypisudolnego"/>
          <w:b/>
          <w:bCs/>
        </w:rPr>
        <w:footnoteReference w:id="2"/>
      </w:r>
      <w:r w:rsidRPr="00B4534B">
        <w:rPr>
          <w:b/>
          <w:bCs/>
        </w:rPr>
        <w:t xml:space="preserve">: </w:t>
      </w:r>
    </w:p>
    <w:p w:rsidR="002526CB" w:rsidRPr="00B4534B" w:rsidRDefault="002526CB" w:rsidP="002526CB">
      <w:pPr>
        <w:spacing w:line="360" w:lineRule="auto"/>
        <w:jc w:val="both"/>
      </w:pPr>
      <w:r w:rsidRPr="00B4534B">
        <w:t xml:space="preserve">      </w:t>
      </w:r>
      <w:r w:rsidRPr="00B4534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534B">
        <w:instrText xml:space="preserve"> FORMCHECKBOX </w:instrText>
      </w:r>
      <w:r w:rsidR="00EA28F6">
        <w:fldChar w:fldCharType="separate"/>
      </w:r>
      <w:r w:rsidRPr="00B4534B">
        <w:fldChar w:fldCharType="end"/>
      </w:r>
      <w:r w:rsidRPr="00B4534B">
        <w:tab/>
        <w:t xml:space="preserve">nie należę do grupy kapitałowej w rozumieniu ustawy z dnia 16 lutego </w:t>
      </w:r>
      <w:r>
        <w:t>2007 r. o ochronie konkurencji</w:t>
      </w:r>
      <w:r w:rsidRPr="00B4534B">
        <w:t xml:space="preserve">  i konsumentów </w:t>
      </w:r>
      <w:r w:rsidRPr="00A95FF5">
        <w:rPr>
          <w:color w:val="000000" w:themeColor="text1"/>
        </w:rPr>
        <w:t>(</w:t>
      </w:r>
      <w:hyperlink r:id="rId8" w:history="1">
        <w:r w:rsidRPr="00A95FF5">
          <w:rPr>
            <w:rStyle w:val="Hipercze"/>
            <w:color w:val="000000" w:themeColor="text1"/>
            <w:u w:val="none"/>
          </w:rPr>
          <w:t>Dz.U. 2018 poz. 798</w:t>
        </w:r>
      </w:hyperlink>
      <w:r w:rsidRPr="00A95FF5">
        <w:rPr>
          <w:color w:val="000000" w:themeColor="text1"/>
        </w:rPr>
        <w:t xml:space="preserve">) </w:t>
      </w:r>
      <w:r w:rsidRPr="00B4534B">
        <w:t xml:space="preserve">z wykonawcami, którzy złożyli oferty w postępowaniu pn. </w:t>
      </w:r>
      <w:r w:rsidRPr="00B4534B">
        <w:rPr>
          <w:rFonts w:cs="Times New Roman"/>
        </w:rPr>
        <w:t xml:space="preserve">świadczenie usługi </w:t>
      </w:r>
      <w:r w:rsidRPr="00B4534B">
        <w:rPr>
          <w:b/>
        </w:rPr>
        <w:t xml:space="preserve">w zakresie nadzoru inwestorskiego </w:t>
      </w:r>
      <w:r w:rsidRPr="00B4534B">
        <w:t xml:space="preserve">podczas realizacji </w:t>
      </w:r>
      <w:r w:rsidRPr="00B4534B">
        <w:rPr>
          <w:rFonts w:cs="Arial"/>
          <w:color w:val="000000" w:themeColor="text1"/>
        </w:rPr>
        <w:t xml:space="preserve"> </w:t>
      </w:r>
      <w:r w:rsidRPr="00B4534B">
        <w:rPr>
          <w:color w:val="000000"/>
        </w:rPr>
        <w:t xml:space="preserve">projektu </w:t>
      </w:r>
      <w:r w:rsidRPr="00B4534B">
        <w:rPr>
          <w:rFonts w:cs="Times New Roman"/>
        </w:rPr>
        <w:t xml:space="preserve">pn.  </w:t>
      </w:r>
      <w:r w:rsidRPr="00B4534B">
        <w:rPr>
          <w:rFonts w:eastAsia="Calibri-Bold" w:cs="Times New Roman"/>
        </w:rPr>
        <w:t xml:space="preserve">„Modernizacja budynków „B”, „D”, „E” i pomieszczeń wraz z dziedzińcem Muzeum Archeologicznego i Etnograficznego w Łodzi” </w:t>
      </w:r>
      <w:r w:rsidRPr="00B4534B">
        <w:t>realizowanego w ramach Programu Operacyjnego</w:t>
      </w:r>
      <w:r>
        <w:t xml:space="preserve"> </w:t>
      </w:r>
      <w:r w:rsidRPr="00B4534B">
        <w:t>Infrastruktura i Środowisko  2014 -2020, Oś Priorytetowa VIII Ochrona dziedzictwa kulturowego i rozwój zasobów kultury, Działanie 8.1 Ochrona dziedzictwa kulturowego i rozwój zasobów kultury</w:t>
      </w:r>
      <w:r w:rsidRPr="00B4534B">
        <w:rPr>
          <w:rStyle w:val="Nagwek1Bezpogrubienia"/>
          <w:rFonts w:eastAsiaTheme="minorHAnsi"/>
          <w:color w:val="000000" w:themeColor="text1"/>
        </w:rPr>
        <w:t xml:space="preserve"> </w:t>
      </w:r>
    </w:p>
    <w:p w:rsidR="002526CB" w:rsidRPr="00B4534B" w:rsidRDefault="002526CB" w:rsidP="002526CB">
      <w:pPr>
        <w:spacing w:line="360" w:lineRule="auto"/>
        <w:jc w:val="both"/>
      </w:pPr>
      <w:r w:rsidRPr="00B4534B">
        <w:t xml:space="preserve">       </w:t>
      </w:r>
      <w:r w:rsidRPr="00B4534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534B">
        <w:instrText xml:space="preserve"> FORMCHECKBOX </w:instrText>
      </w:r>
      <w:r w:rsidR="00EA28F6">
        <w:fldChar w:fldCharType="separate"/>
      </w:r>
      <w:r w:rsidRPr="00B4534B">
        <w:fldChar w:fldCharType="end"/>
      </w:r>
      <w:r w:rsidRPr="00B4534B">
        <w:tab/>
        <w:t xml:space="preserve">należę do grupy kapitałowej w rozumieniu ustawy z dnia 16 lutego 2007 r. o ochronie konkurencji i konsumentów </w:t>
      </w:r>
      <w:r w:rsidRPr="00A95FF5">
        <w:rPr>
          <w:color w:val="000000" w:themeColor="text1"/>
        </w:rPr>
        <w:t>(</w:t>
      </w:r>
      <w:hyperlink r:id="rId9" w:history="1">
        <w:r w:rsidRPr="00A95FF5">
          <w:rPr>
            <w:rStyle w:val="Hipercze"/>
            <w:color w:val="000000" w:themeColor="text1"/>
            <w:u w:val="none"/>
          </w:rPr>
          <w:t>Dz.U. 2018 poz. 798</w:t>
        </w:r>
      </w:hyperlink>
      <w:r w:rsidRPr="00A95FF5">
        <w:rPr>
          <w:color w:val="000000" w:themeColor="text1"/>
        </w:rPr>
        <w:t xml:space="preserve">) z </w:t>
      </w:r>
      <w:r w:rsidRPr="00B4534B">
        <w:t xml:space="preserve">następującymi wykonawcami, którzy złożyli oferty w postępowaniu pn. </w:t>
      </w:r>
      <w:r w:rsidRPr="00B4534B">
        <w:rPr>
          <w:rFonts w:cs="Times New Roman"/>
        </w:rPr>
        <w:t xml:space="preserve">świadczenie usługi </w:t>
      </w:r>
      <w:r w:rsidRPr="00B4534B">
        <w:t xml:space="preserve">w </w:t>
      </w:r>
      <w:r w:rsidRPr="00B4534B">
        <w:rPr>
          <w:b/>
        </w:rPr>
        <w:t xml:space="preserve">zakresie nadzoru inwestorskiego </w:t>
      </w:r>
      <w:r w:rsidRPr="00B4534B">
        <w:t xml:space="preserve">podczas realizacji </w:t>
      </w:r>
      <w:r w:rsidRPr="00B4534B">
        <w:rPr>
          <w:rFonts w:cs="Arial"/>
          <w:color w:val="000000" w:themeColor="text1"/>
        </w:rPr>
        <w:t xml:space="preserve"> </w:t>
      </w:r>
      <w:r w:rsidRPr="00B4534B">
        <w:rPr>
          <w:color w:val="000000"/>
        </w:rPr>
        <w:t xml:space="preserve">projektu </w:t>
      </w:r>
      <w:r w:rsidRPr="00B4534B">
        <w:rPr>
          <w:rFonts w:cs="Times New Roman"/>
        </w:rPr>
        <w:t xml:space="preserve">pn.  </w:t>
      </w:r>
      <w:r w:rsidRPr="00B4534B">
        <w:rPr>
          <w:rFonts w:eastAsia="Calibri-Bold" w:cs="Times New Roman"/>
        </w:rPr>
        <w:t xml:space="preserve">„Modernizacja budynków „B”, „D”, „E” i pomieszczeń wraz z dziedzińcem Muzeum </w:t>
      </w:r>
      <w:r w:rsidRPr="00B4534B">
        <w:rPr>
          <w:rFonts w:eastAsia="Calibri-Bold" w:cs="Times New Roman"/>
        </w:rPr>
        <w:lastRenderedPageBreak/>
        <w:t xml:space="preserve">Archeologicznego i Etnograficznego w Łodzi” </w:t>
      </w:r>
      <w:r w:rsidRPr="00B4534B">
        <w:t>realizowanego w ramach Programu Operacyjnego Infrastruktura i Środowisko  2014 -2020, Oś Priorytetowa VIII Ochrona dziedzictwa kulturowego i</w:t>
      </w:r>
      <w:r>
        <w:t> </w:t>
      </w:r>
      <w:r w:rsidRPr="00B4534B">
        <w:t xml:space="preserve">rozwój zasobów kultury, Działanie 8.1 Ochrona dziedzictwa kulturowego i rozwój zasobów kultury </w:t>
      </w:r>
    </w:p>
    <w:p w:rsidR="002526CB" w:rsidRPr="00B4534B" w:rsidRDefault="002526CB" w:rsidP="002526CB">
      <w:pPr>
        <w:contextualSpacing/>
        <w:jc w:val="both"/>
      </w:pPr>
    </w:p>
    <w:p w:rsidR="002526CB" w:rsidRPr="00B4534B" w:rsidRDefault="002526CB" w:rsidP="002526CB">
      <w:pPr>
        <w:autoSpaceDE w:val="0"/>
        <w:autoSpaceDN w:val="0"/>
        <w:adjustRightInd w:val="0"/>
        <w:spacing w:after="268"/>
        <w:ind w:left="993"/>
      </w:pPr>
      <w:r w:rsidRPr="00B4534B">
        <w:t xml:space="preserve">1. nazwa podmiotu……………………………………………..…………………… </w:t>
      </w:r>
    </w:p>
    <w:p w:rsidR="002526CB" w:rsidRPr="00B4534B" w:rsidRDefault="002526CB" w:rsidP="002526CB">
      <w:pPr>
        <w:autoSpaceDE w:val="0"/>
        <w:autoSpaceDN w:val="0"/>
        <w:adjustRightInd w:val="0"/>
        <w:ind w:left="993"/>
      </w:pPr>
      <w:r w:rsidRPr="00B4534B">
        <w:t>(rozszerzyć listę w razie potrzeby)</w:t>
      </w: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2526CB" w:rsidRDefault="002526CB" w:rsidP="002526CB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  <w:sectPr w:rsidR="009E1B8F" w:rsidSect="009E1B8F">
          <w:footerReference w:type="default" r:id="rId10"/>
          <w:head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E1B8F" w:rsidRDefault="009E1B8F" w:rsidP="009E1B8F">
      <w:pPr>
        <w:tabs>
          <w:tab w:val="left" w:pos="3255"/>
        </w:tabs>
        <w:sectPr w:rsidR="009E1B8F" w:rsidSect="004827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B8F" w:rsidRDefault="009E1B8F" w:rsidP="009E1B8F">
      <w:pPr>
        <w:tabs>
          <w:tab w:val="left" w:pos="3255"/>
        </w:tabs>
        <w:sectPr w:rsidR="009E1B8F" w:rsidSect="004827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CB5F01" w:rsidRPr="00332216" w:rsidRDefault="00CB5F01" w:rsidP="00A04775">
      <w:pPr>
        <w:spacing w:after="0" w:line="480" w:lineRule="auto"/>
      </w:pPr>
    </w:p>
    <w:sectPr w:rsidR="00CB5F01" w:rsidRPr="00332216" w:rsidSect="00517FC1">
      <w:headerReference w:type="even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8F6" w:rsidRDefault="00EA28F6" w:rsidP="00F57C11">
      <w:pPr>
        <w:spacing w:after="0" w:line="240" w:lineRule="auto"/>
      </w:pPr>
      <w:r>
        <w:separator/>
      </w:r>
    </w:p>
  </w:endnote>
  <w:endnote w:type="continuationSeparator" w:id="0">
    <w:p w:rsidR="00EA28F6" w:rsidRDefault="00EA28F6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772577"/>
      <w:docPartObj>
        <w:docPartGallery w:val="Page Numbers (Bottom of Page)"/>
        <w:docPartUnique/>
      </w:docPartObj>
    </w:sdtPr>
    <w:sdtEndPr/>
    <w:sdtContent>
      <w:p w:rsidR="009E1B8F" w:rsidRDefault="009E1B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44F">
          <w:rPr>
            <w:noProof/>
          </w:rPr>
          <w:t>2</w:t>
        </w:r>
        <w:r>
          <w:fldChar w:fldCharType="end"/>
        </w:r>
      </w:p>
    </w:sdtContent>
  </w:sdt>
  <w:p w:rsidR="009E1B8F" w:rsidRDefault="009E1B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8F6" w:rsidRDefault="00EA28F6" w:rsidP="00F57C11">
      <w:pPr>
        <w:spacing w:after="0" w:line="240" w:lineRule="auto"/>
      </w:pPr>
      <w:r>
        <w:separator/>
      </w:r>
    </w:p>
  </w:footnote>
  <w:footnote w:type="continuationSeparator" w:id="0">
    <w:p w:rsidR="00EA28F6" w:rsidRDefault="00EA28F6" w:rsidP="00F57C11">
      <w:pPr>
        <w:spacing w:after="0" w:line="240" w:lineRule="auto"/>
      </w:pPr>
      <w:r>
        <w:continuationSeparator/>
      </w:r>
    </w:p>
  </w:footnote>
  <w:footnote w:id="1">
    <w:p w:rsidR="002526CB" w:rsidRPr="00ED1048" w:rsidRDefault="002526CB" w:rsidP="002526CB">
      <w:pPr>
        <w:ind w:left="567" w:hanging="567"/>
        <w:contextualSpacing/>
        <w:jc w:val="both"/>
        <w:rPr>
          <w:sz w:val="16"/>
          <w:szCs w:val="16"/>
        </w:rPr>
      </w:pPr>
      <w:r w:rsidRPr="00ED1048">
        <w:rPr>
          <w:rStyle w:val="Odwoanieprzypisudolnego"/>
          <w:sz w:val="16"/>
          <w:szCs w:val="16"/>
        </w:rPr>
        <w:footnoteRef/>
      </w:r>
      <w:r w:rsidRPr="00ED1048">
        <w:rPr>
          <w:sz w:val="16"/>
          <w:szCs w:val="16"/>
        </w:rPr>
        <w:tab/>
        <w:t xml:space="preserve">Dokument ten wykonawca składa w terminie 3 dni od dnia zamieszczenia na stronie internetowej informacji z otwarcia ofert (o której mowa w art. 86 ust. 5 ustawy), samodzielnie (bez odrębnego wezwania ze strony zamawiającego). </w:t>
      </w:r>
    </w:p>
  </w:footnote>
  <w:footnote w:id="2">
    <w:p w:rsidR="002526CB" w:rsidRDefault="002526CB" w:rsidP="002526CB">
      <w:pPr>
        <w:pStyle w:val="Tekstprzypisudolnego"/>
        <w:ind w:left="567" w:hanging="567"/>
      </w:pPr>
      <w:r w:rsidRPr="00ED1048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D1048">
        <w:rPr>
          <w:rFonts w:asciiTheme="minorHAnsi" w:hAnsiTheme="minorHAnsi"/>
          <w:sz w:val="16"/>
          <w:szCs w:val="16"/>
        </w:rPr>
        <w:tab/>
        <w:t>Zaznaczyć właściwy wariant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B8F" w:rsidRDefault="00EA28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6" type="#_x0000_t75" style="position:absolute;margin-left:-47.05pt;margin-top:-57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EA28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57C1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1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34B8F"/>
    <w:rsid w:val="00114105"/>
    <w:rsid w:val="0020049A"/>
    <w:rsid w:val="002346DB"/>
    <w:rsid w:val="002526CB"/>
    <w:rsid w:val="00332216"/>
    <w:rsid w:val="00416B11"/>
    <w:rsid w:val="004E544F"/>
    <w:rsid w:val="00517FC1"/>
    <w:rsid w:val="00637301"/>
    <w:rsid w:val="00642BCF"/>
    <w:rsid w:val="007811F7"/>
    <w:rsid w:val="008411C5"/>
    <w:rsid w:val="008511F3"/>
    <w:rsid w:val="00906E76"/>
    <w:rsid w:val="009E1B8F"/>
    <w:rsid w:val="00A04775"/>
    <w:rsid w:val="00A149A9"/>
    <w:rsid w:val="00CA3579"/>
    <w:rsid w:val="00CB5F01"/>
    <w:rsid w:val="00D434B2"/>
    <w:rsid w:val="00E00576"/>
    <w:rsid w:val="00E80D06"/>
    <w:rsid w:val="00E946CD"/>
    <w:rsid w:val="00EA28F6"/>
    <w:rsid w:val="00F57C11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1Bezpogrubienia">
    <w:name w:val="Nagłówek #1 + Bez pogrubienia"/>
    <w:basedOn w:val="Domylnaczcionkaakapitu"/>
    <w:rsid w:val="009E1B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E1B8F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E1B8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E1B8F"/>
    <w:rPr>
      <w:shd w:val="clear" w:color="auto" w:fill="auto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1Bezpogrubienia">
    <w:name w:val="Nagłówek #1 + Bez pogrubienia"/>
    <w:basedOn w:val="Domylnaczcionkaakapitu"/>
    <w:rsid w:val="009E1B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E1B8F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E1B8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E1B8F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wo.sejm.gov.pl/isap.nsf/DocDetails.xsp?id=WDU20180000798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rawo.sejm.gov.pl/isap.nsf/DocDetails.xsp?id=WDU20180000798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3</cp:revision>
  <dcterms:created xsi:type="dcterms:W3CDTF">2018-05-09T09:56:00Z</dcterms:created>
  <dcterms:modified xsi:type="dcterms:W3CDTF">2018-05-15T12:17:00Z</dcterms:modified>
</cp:coreProperties>
</file>