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73B" w:rsidRPr="0019427E" w:rsidRDefault="005A773B" w:rsidP="005A773B">
      <w:pPr>
        <w:pStyle w:val="Bezodstpw"/>
        <w:jc w:val="right"/>
        <w:rPr>
          <w:rFonts w:ascii="Calibri Light" w:hAnsi="Calibri Light" w:cs="Calibri Light"/>
          <w:szCs w:val="20"/>
          <w:lang w:eastAsia="pl-PL"/>
        </w:rPr>
      </w:pPr>
      <w:bookmarkStart w:id="0" w:name="_GoBack"/>
      <w:bookmarkEnd w:id="0"/>
      <w:r w:rsidRPr="0019427E">
        <w:rPr>
          <w:rFonts w:ascii="Calibri Light" w:hAnsi="Calibri Light" w:cs="Calibri Light"/>
          <w:szCs w:val="20"/>
          <w:lang w:eastAsia="pl-PL"/>
        </w:rPr>
        <w:t>Załącznik nr 2a</w:t>
      </w:r>
    </w:p>
    <w:p w:rsidR="005A773B" w:rsidRPr="0019427E" w:rsidRDefault="005A773B" w:rsidP="005A773B">
      <w:pPr>
        <w:pStyle w:val="Bezodstpw"/>
        <w:jc w:val="both"/>
        <w:rPr>
          <w:rFonts w:ascii="Calibri Light" w:hAnsi="Calibri Light" w:cs="Calibri Light"/>
          <w:szCs w:val="20"/>
          <w:lang w:eastAsia="pl-PL"/>
        </w:rPr>
      </w:pPr>
    </w:p>
    <w:p w:rsidR="005A773B" w:rsidRPr="0019427E" w:rsidRDefault="005A773B" w:rsidP="005A773B">
      <w:pPr>
        <w:pStyle w:val="Bezodstpw"/>
        <w:jc w:val="center"/>
        <w:rPr>
          <w:rFonts w:ascii="Calibri Light" w:hAnsi="Calibri Light" w:cs="Calibri Light"/>
          <w:b/>
          <w:szCs w:val="20"/>
          <w:lang w:eastAsia="pl-PL"/>
        </w:rPr>
      </w:pPr>
      <w:r w:rsidRPr="0019427E">
        <w:rPr>
          <w:rFonts w:ascii="Calibri Light" w:hAnsi="Calibri Light" w:cs="Calibri Light"/>
          <w:b/>
          <w:szCs w:val="20"/>
          <w:lang w:eastAsia="pl-PL"/>
        </w:rPr>
        <w:t xml:space="preserve">UMOWA nr - </w:t>
      </w:r>
    </w:p>
    <w:p w:rsidR="005A773B" w:rsidRPr="0019427E" w:rsidRDefault="005A773B" w:rsidP="005A773B">
      <w:pPr>
        <w:pStyle w:val="Bezodstpw"/>
        <w:jc w:val="center"/>
        <w:rPr>
          <w:rFonts w:ascii="Calibri Light" w:hAnsi="Calibri Light" w:cs="Calibri Light"/>
          <w:b/>
          <w:szCs w:val="20"/>
          <w:lang w:eastAsia="pl-PL"/>
        </w:rPr>
      </w:pP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iCs/>
          <w:szCs w:val="20"/>
        </w:rPr>
      </w:pPr>
      <w:r w:rsidRPr="0019427E">
        <w:rPr>
          <w:rFonts w:ascii="Calibri Light" w:hAnsi="Calibri Light" w:cs="Calibri Light"/>
          <w:iCs/>
          <w:szCs w:val="20"/>
        </w:rPr>
        <w:t>zawarta w dniu ………………………………… w Łodzi pomiędzy: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/>
          <w:bCs/>
          <w:szCs w:val="20"/>
        </w:rPr>
      </w:pPr>
      <w:bookmarkStart w:id="1" w:name="_Hlk514589883"/>
      <w:r w:rsidRPr="0019427E">
        <w:rPr>
          <w:rFonts w:ascii="Calibri Light" w:hAnsi="Calibri Light" w:cs="Calibri Light"/>
          <w:b/>
          <w:bCs/>
          <w:szCs w:val="20"/>
        </w:rPr>
        <w:t>Muzeum Archeologicznym i Etnograficznym w Łodzi, Plac Wolności 14</w:t>
      </w:r>
      <w:bookmarkEnd w:id="1"/>
      <w:r w:rsidRPr="0019427E">
        <w:rPr>
          <w:rFonts w:ascii="Calibri Light" w:hAnsi="Calibri Light" w:cs="Calibri Light"/>
          <w:b/>
          <w:bCs/>
          <w:szCs w:val="20"/>
        </w:rPr>
        <w:t>,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NIP: </w:t>
      </w:r>
      <w:r w:rsidRPr="0019427E">
        <w:rPr>
          <w:rFonts w:ascii="Calibri Light" w:hAnsi="Calibri Light" w:cs="Calibri Light"/>
          <w:b/>
          <w:bCs/>
          <w:szCs w:val="20"/>
        </w:rPr>
        <w:t xml:space="preserve">724-1000 - 413, </w:t>
      </w:r>
      <w:r w:rsidRPr="0019427E">
        <w:rPr>
          <w:rFonts w:ascii="Calibri Light" w:hAnsi="Calibri Light" w:cs="Calibri Light"/>
          <w:szCs w:val="20"/>
        </w:rPr>
        <w:t xml:space="preserve">REGON: </w:t>
      </w:r>
      <w:r w:rsidRPr="0019427E">
        <w:rPr>
          <w:rFonts w:ascii="Calibri Light" w:hAnsi="Calibri Light" w:cs="Calibri Light"/>
          <w:b/>
          <w:bCs/>
          <w:szCs w:val="20"/>
        </w:rPr>
        <w:t xml:space="preserve">000277635, </w:t>
      </w:r>
      <w:r w:rsidRPr="0019427E">
        <w:rPr>
          <w:rFonts w:ascii="Calibri Light" w:hAnsi="Calibri Light" w:cs="Calibri Light"/>
          <w:szCs w:val="20"/>
        </w:rPr>
        <w:t>reprezentowanym przez: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b/>
          <w:bCs/>
          <w:szCs w:val="20"/>
        </w:rPr>
        <w:t>……………………………………………………………………………………….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zwanym dalej </w:t>
      </w:r>
      <w:r w:rsidRPr="0019427E">
        <w:rPr>
          <w:rFonts w:ascii="Calibri Light" w:hAnsi="Calibri Light" w:cs="Calibri Light"/>
          <w:b/>
          <w:bCs/>
          <w:szCs w:val="20"/>
        </w:rPr>
        <w:t xml:space="preserve">„Zamawiającym”, 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a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…………………………………………….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>reprezentowaną przez: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Cs/>
          <w:szCs w:val="20"/>
        </w:rPr>
      </w:pPr>
      <w:r w:rsidRPr="0019427E">
        <w:rPr>
          <w:rFonts w:ascii="Calibri Light" w:hAnsi="Calibri Light" w:cs="Calibri Light"/>
          <w:bCs/>
          <w:szCs w:val="20"/>
        </w:rPr>
        <w:t>…………………………………………….</w:t>
      </w:r>
    </w:p>
    <w:p w:rsidR="005A773B" w:rsidRPr="0019427E" w:rsidRDefault="005A773B" w:rsidP="005A773B">
      <w:pPr>
        <w:pStyle w:val="Bezodstpw"/>
        <w:rPr>
          <w:rFonts w:ascii="Calibri Light" w:hAnsi="Calibri Light" w:cs="Calibri Light"/>
          <w:b/>
          <w:bCs/>
          <w:szCs w:val="20"/>
        </w:rPr>
      </w:pPr>
      <w:r w:rsidRPr="0019427E">
        <w:rPr>
          <w:rFonts w:ascii="Calibri Light" w:hAnsi="Calibri Light" w:cs="Calibri Light"/>
          <w:szCs w:val="20"/>
        </w:rPr>
        <w:t xml:space="preserve">zwaną dalej </w:t>
      </w:r>
      <w:r w:rsidRPr="0019427E">
        <w:rPr>
          <w:rFonts w:ascii="Calibri Light" w:hAnsi="Calibri Light" w:cs="Calibri Light"/>
          <w:b/>
          <w:bCs/>
          <w:szCs w:val="20"/>
        </w:rPr>
        <w:t xml:space="preserve">„Wykonawcą”.  </w:t>
      </w:r>
    </w:p>
    <w:p w:rsidR="005A773B" w:rsidRPr="0019427E" w:rsidRDefault="005A773B" w:rsidP="005A773B">
      <w:pPr>
        <w:pStyle w:val="Bezodstpw"/>
        <w:jc w:val="both"/>
        <w:rPr>
          <w:rFonts w:ascii="Calibri Light" w:hAnsi="Calibri Light" w:cs="Calibri Light"/>
          <w:szCs w:val="20"/>
          <w:lang w:eastAsia="pl-PL"/>
        </w:rPr>
      </w:pP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1</w:t>
      </w:r>
      <w:r w:rsidRPr="005A773B">
        <w:rPr>
          <w:color w:val="000000" w:themeColor="text1"/>
          <w:sz w:val="22"/>
          <w:szCs w:val="22"/>
        </w:rPr>
        <w:br/>
        <w:t>Przedmiot umowy</w:t>
      </w:r>
    </w:p>
    <w:p w:rsidR="005A773B" w:rsidRPr="005A773B" w:rsidRDefault="005A773B" w:rsidP="005A773B">
      <w:pPr>
        <w:spacing w:line="276" w:lineRule="auto"/>
        <w:jc w:val="both"/>
        <w:rPr>
          <w:rFonts w:asciiTheme="majorHAnsi" w:hAnsiTheme="majorHAnsi" w:cs="Calibri Light"/>
          <w:b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 xml:space="preserve">Przedmiotem zamówienia jest zaprojektowanie, wykonanie i montaż materiałów promocyjnych dla projektu pn. „Modernizacja budynków „B”, „D”, „E” i pomieszczeń wraz z dziedzińcem Muzeum Archeologicznego i Etnograficznego w Łodzi” realizowanego w ramach działania 8.1 oś priorytetowa VIII Ochrona dziedzictwa kulturowego i rozwój zasobów kultury Programu Operacyjnego Infrastruktura i Środowisko 2014-2020, w zakresie </w:t>
      </w:r>
      <w:r w:rsidRPr="005A773B">
        <w:rPr>
          <w:rFonts w:asciiTheme="majorHAnsi" w:hAnsiTheme="majorHAnsi" w:cs="Calibri Light"/>
          <w:b/>
          <w:color w:val="000000" w:themeColor="text1"/>
        </w:rPr>
        <w:t>części 1 zamówienia - zaprojektowanie, wykonanie, dostawa i montaż tablicy informacyjnej – 2 szt.</w:t>
      </w:r>
    </w:p>
    <w:p w:rsidR="005A773B" w:rsidRPr="005A773B" w:rsidRDefault="005A773B" w:rsidP="005A773B">
      <w:pPr>
        <w:spacing w:line="276" w:lineRule="auto"/>
        <w:jc w:val="both"/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Przedmiot zamówienia został szczegółowo opisany w pkt. II.1 Zapytania ofertowego stanowiącego załącznik nr 1 do niniejszej Umowy.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2</w:t>
      </w:r>
      <w:r w:rsidRPr="005A773B">
        <w:rPr>
          <w:color w:val="000000" w:themeColor="text1"/>
          <w:sz w:val="22"/>
          <w:szCs w:val="22"/>
        </w:rPr>
        <w:br/>
        <w:t>Miejsce wykonania zamówienia</w:t>
      </w: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Tablice informacyjne zostaną zamontowane w miejscu wskazanym przez Zamawiającego na terenie Muzeum Archeologicznym i Etnograficznym w Łodzi, Plac Wolności 14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3</w:t>
      </w:r>
      <w:r w:rsidRPr="005A773B">
        <w:rPr>
          <w:color w:val="000000" w:themeColor="text1"/>
          <w:sz w:val="22"/>
          <w:szCs w:val="22"/>
        </w:rPr>
        <w:br/>
        <w:t>Zatwierdzenie projektu</w:t>
      </w:r>
    </w:p>
    <w:p w:rsidR="005A773B" w:rsidRPr="005A773B" w:rsidRDefault="005A773B" w:rsidP="005A773B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</w:rPr>
        <w:t>Zamawiający zastrzega sobie prawo nanoszenia poprawek do projektu  przygotowanego przez Wykonawcę oraz akceptacji wersji ostatecznej projektu przed przystąpieniem do wykonania tablic informacyjnych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. </w:t>
      </w:r>
    </w:p>
    <w:p w:rsidR="005A773B" w:rsidRPr="005A773B" w:rsidRDefault="005A773B" w:rsidP="005A773B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w terminie 4 dni od dnia podpisania Umowy przedstawi Zamawiającemu do akceptacji projekt tablic informacyjnych.</w:t>
      </w:r>
    </w:p>
    <w:p w:rsidR="005A773B" w:rsidRPr="005A773B" w:rsidRDefault="005A773B" w:rsidP="005A773B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Projekty do akceptacji zostaną przesłane Zamawiającemu pocztą elektroniczną na adres </w:t>
      </w:r>
      <w:hyperlink r:id="rId9" w:history="1">
        <w:r w:rsidRPr="005A773B">
          <w:rPr>
            <w:rStyle w:val="Hipercze"/>
            <w:rFonts w:asciiTheme="majorHAnsi" w:hAnsiTheme="majorHAnsi" w:cs="Calibri Light"/>
            <w:color w:val="000000" w:themeColor="text1"/>
            <w:lang w:eastAsia="pl-PL"/>
          </w:rPr>
          <w:t>joana.luczywek@maie.lodz.pl</w:t>
        </w:r>
      </w:hyperlink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 , w formacie PDF.</w:t>
      </w:r>
    </w:p>
    <w:p w:rsidR="005A773B" w:rsidRPr="005A773B" w:rsidRDefault="005A773B" w:rsidP="005A773B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Zamawiający w terminie 3 dni od dnia otrzymania do akceptacji projektów, o których mowa w ust. 2, zaakceptuje przedstawione projekty, lub odmowi ich akceptacji podając uzasadnienie.</w:t>
      </w:r>
    </w:p>
    <w:p w:rsidR="005A773B" w:rsidRPr="005A773B" w:rsidRDefault="005A773B" w:rsidP="005A773B">
      <w:pPr>
        <w:pStyle w:val="Bezodstpw"/>
        <w:numPr>
          <w:ilvl w:val="0"/>
          <w:numId w:val="28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 przypadku braku akceptacji projektów, o których mowa w ust. 2, Wykonawca w terminie 1 dnia roboczego przedstawi poprawione projekty. Poprawione projekty wymagają akceptacji Zamawiającego na zasadach wskazanych w ust.3.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lastRenderedPageBreak/>
        <w:t>§ 4</w:t>
      </w:r>
      <w:r w:rsidRPr="005A773B">
        <w:rPr>
          <w:color w:val="000000" w:themeColor="text1"/>
          <w:sz w:val="22"/>
          <w:szCs w:val="22"/>
        </w:rPr>
        <w:br/>
        <w:t>Oświadczenia wykonawcy</w:t>
      </w:r>
    </w:p>
    <w:p w:rsidR="005A773B" w:rsidRPr="005A773B" w:rsidRDefault="005A773B" w:rsidP="005A773B">
      <w:pPr>
        <w:pStyle w:val="Bezodstpw"/>
        <w:numPr>
          <w:ilvl w:val="0"/>
          <w:numId w:val="2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oświadcza, że jest uprawniony oraz posiada niezbędne kwalifikacje do pełnej realizacji przedmiotu zamówienia.</w:t>
      </w:r>
    </w:p>
    <w:p w:rsidR="005A773B" w:rsidRPr="005A773B" w:rsidRDefault="005A773B" w:rsidP="005A773B">
      <w:pPr>
        <w:pStyle w:val="Bezodstpw"/>
        <w:numPr>
          <w:ilvl w:val="0"/>
          <w:numId w:val="2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Wykonawca oświadcza, że przedmiot Umowy, o którym mowa w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§ 1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 zostanie wykonany na najwyższym profesjonalnym poziomie, zgodnie ze wszystkimi obowiązującymi przepisami prawa, zasadami sztuki i zgodnie z interesami Zamawiającego. </w:t>
      </w:r>
    </w:p>
    <w:p w:rsidR="005A773B" w:rsidRPr="005A773B" w:rsidRDefault="005A773B" w:rsidP="005A773B">
      <w:pPr>
        <w:pStyle w:val="Bezodstpw"/>
        <w:numPr>
          <w:ilvl w:val="0"/>
          <w:numId w:val="20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zobowiązuje się do ponoszenia pełnej odpowiedzialności za wszelkie szkody wynikłe z tytułu nieprawidłowości powyższego oświadczenia, powstałe bezpośrednio lub pośrednio po stronie Zamawiającego.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5</w:t>
      </w:r>
      <w:r w:rsidRPr="005A773B">
        <w:rPr>
          <w:color w:val="000000" w:themeColor="text1"/>
          <w:sz w:val="22"/>
          <w:szCs w:val="22"/>
        </w:rPr>
        <w:br/>
        <w:t>Obowiązki stron</w:t>
      </w:r>
    </w:p>
    <w:p w:rsidR="005A773B" w:rsidRPr="005A773B" w:rsidRDefault="005A773B" w:rsidP="005A773B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 ramach realizacji przedmiotu umowy Wykonawca zobowiązuje się do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 xml:space="preserve"> 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wykonywania przedmiotu zamówienia wskazanego  w 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§ 1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 w sposób terminowy i rzetelny.</w:t>
      </w:r>
    </w:p>
    <w:p w:rsidR="005A773B" w:rsidRPr="005A773B" w:rsidRDefault="005A773B" w:rsidP="005A773B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Przedmiot umowy będzie realizowany zgodnie z aktualnymi wytycznymi Instytucji Zarządzającej dostępnymi na stronach: www.funduszeeuropejskie.gov.pl , www.pois.gov.pl</w:t>
      </w:r>
    </w:p>
    <w:p w:rsidR="005A773B" w:rsidRPr="005A773B" w:rsidRDefault="005A773B" w:rsidP="005A773B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Zamawiający zobowiązuje się do niezwłocznego poinformowania Wykonawcy o wszelkich zmianach.</w:t>
      </w:r>
    </w:p>
    <w:p w:rsidR="005A773B" w:rsidRPr="005A773B" w:rsidRDefault="005A773B" w:rsidP="005A773B">
      <w:pPr>
        <w:pStyle w:val="Bezodstpw"/>
        <w:numPr>
          <w:ilvl w:val="0"/>
          <w:numId w:val="21"/>
        </w:numPr>
        <w:jc w:val="both"/>
        <w:rPr>
          <w:rFonts w:asciiTheme="majorHAnsi" w:hAnsiTheme="majorHAnsi" w:cs="Calibri Light"/>
          <w:b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Jako koordynatora w zakresie realizacji obowiązków umownych Zamawiający upoważnia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……………………,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 tel. ……………………., mail: ……………………………………..jako koordynatora w zakresie realizacji obowiązków umownych Wykonawca upoważnia Panią/Pana …………………………………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6</w:t>
      </w:r>
      <w:r w:rsidRPr="005A773B">
        <w:rPr>
          <w:color w:val="000000" w:themeColor="text1"/>
          <w:sz w:val="22"/>
          <w:szCs w:val="22"/>
        </w:rPr>
        <w:br/>
      </w:r>
      <w:r w:rsidRPr="005A773B">
        <w:rPr>
          <w:color w:val="000000" w:themeColor="text1"/>
          <w:sz w:val="22"/>
          <w:szCs w:val="22"/>
          <w:lang w:eastAsia="ar-SA"/>
        </w:rPr>
        <w:t>Terminy wykonania umowy</w:t>
      </w: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Wykonawca zobowiązany jest do realizacji przedmiotu zamówienia w terminie 14 dni od dnia zawarcia Umowy. 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7</w:t>
      </w:r>
      <w:r w:rsidRPr="005A773B">
        <w:rPr>
          <w:color w:val="000000" w:themeColor="text1"/>
          <w:sz w:val="22"/>
          <w:szCs w:val="22"/>
        </w:rPr>
        <w:br/>
        <w:t>Odbiór</w:t>
      </w:r>
    </w:p>
    <w:p w:rsidR="005A773B" w:rsidRPr="005A773B" w:rsidRDefault="005A773B" w:rsidP="005A773B">
      <w:pPr>
        <w:pStyle w:val="Bezodstpw"/>
        <w:numPr>
          <w:ilvl w:val="0"/>
          <w:numId w:val="3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 przypadku dostawy przez Wykonawcę przedmiotu zamówienia zawierającego wady lub przesłanych w liczbie innej niż wskazana w zamówieniu, Wykonawca zobowiązuje się do jego wymiany lub uzupełnienia na własny koszt, w terminie do 7 dni od dnia otrzymania od Zamawiającego reklamacji. </w:t>
      </w:r>
    </w:p>
    <w:p w:rsidR="005A773B" w:rsidRPr="005A773B" w:rsidRDefault="005A773B" w:rsidP="005A773B">
      <w:pPr>
        <w:pStyle w:val="Bezodstpw"/>
        <w:numPr>
          <w:ilvl w:val="0"/>
          <w:numId w:val="3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Zamawiający o wadach jakościowych wykonanej usługi informuje Wykonawcę o terminie 14 dni od chwili stwierdzenia wady  przedmiotu umowy. Zamawiający informuje Wykonawcę o stwierdzonej wadliwości wstrzymując jednocześnie zapłatę za zakwestionowany towar do czasu otrzymania przedmiotu umowy bez wad jakościowych. </w:t>
      </w:r>
    </w:p>
    <w:p w:rsidR="005A773B" w:rsidRPr="005A773B" w:rsidRDefault="005A773B" w:rsidP="005A773B">
      <w:pPr>
        <w:pStyle w:val="Bezodstpw"/>
        <w:numPr>
          <w:ilvl w:val="0"/>
          <w:numId w:val="3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Potwierdzeniem przyjęcia przedmiotu umowy przez Zamawiającego będzie protokół odbioru końcowego.</w:t>
      </w:r>
    </w:p>
    <w:p w:rsidR="005A773B" w:rsidRPr="005A773B" w:rsidRDefault="005A773B" w:rsidP="005A773B">
      <w:pPr>
        <w:pStyle w:val="Bezodstpw"/>
        <w:numPr>
          <w:ilvl w:val="0"/>
          <w:numId w:val="3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 ramach wynagrodzenia o którym mowa w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§ 8 ust. 1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 Wykonawca z dniem złożenia Zamawiającemu kompletnego przedmiotu zamówienia przenosi na Zamawiającego w całości i nieodwołalnie autorskie prawa majątkowe do całego opracowania stanowiącego przedmiot umowy w zakresie wszystkich pól eksploatacji w rozumieniu ustawy o prawach autorskich i prawach pokrewnych, a w szczególności do:</w:t>
      </w:r>
    </w:p>
    <w:p w:rsidR="005A773B" w:rsidRPr="005A773B" w:rsidRDefault="005A773B" w:rsidP="005A773B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kopiowania,</w:t>
      </w:r>
    </w:p>
    <w:p w:rsidR="005A773B" w:rsidRPr="005A773B" w:rsidRDefault="005A773B" w:rsidP="005A773B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powielania,</w:t>
      </w:r>
    </w:p>
    <w:p w:rsidR="005A773B" w:rsidRPr="005A773B" w:rsidRDefault="005A773B" w:rsidP="005A773B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dystrybuowania</w:t>
      </w:r>
    </w:p>
    <w:p w:rsidR="005A773B" w:rsidRPr="005A773B" w:rsidRDefault="005A773B" w:rsidP="005A773B">
      <w:pPr>
        <w:pStyle w:val="Bezodstpw"/>
        <w:numPr>
          <w:ilvl w:val="0"/>
          <w:numId w:val="3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publikowania.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  <w:lang w:eastAsia="ar-SA"/>
        </w:rPr>
      </w:pPr>
      <w:r w:rsidRPr="005A773B">
        <w:rPr>
          <w:color w:val="000000" w:themeColor="text1"/>
          <w:sz w:val="22"/>
          <w:szCs w:val="22"/>
        </w:rPr>
        <w:lastRenderedPageBreak/>
        <w:t>§ 8</w:t>
      </w:r>
      <w:r w:rsidRPr="005A773B">
        <w:rPr>
          <w:color w:val="000000" w:themeColor="text1"/>
          <w:sz w:val="22"/>
          <w:szCs w:val="22"/>
        </w:rPr>
        <w:br/>
      </w:r>
      <w:r w:rsidRPr="005A773B">
        <w:rPr>
          <w:color w:val="000000" w:themeColor="text1"/>
          <w:sz w:val="22"/>
          <w:szCs w:val="22"/>
          <w:lang w:eastAsia="ar-SA"/>
        </w:rPr>
        <w:t>Warunki płatności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Łączne wynagrodzenie Wykonawcy za należyte wykonanie całego przedmiotu zamówienia wynosi 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………….. PLN zł brutto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 (słownie: ………………… złotych …./100 groszy brutto), 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Zamawiający za realizację zamówienia zapłaci Wykonawcy po realizacji całego przedmiotu umowy.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Podstawą do wystawienia faktury/rachunku będzie podpisanie przez obie strony protokołu odbioru końcowego.  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bookmarkStart w:id="2" w:name="_Hlk520668580"/>
      <w:r w:rsidRPr="005A773B">
        <w:rPr>
          <w:rFonts w:asciiTheme="majorHAnsi" w:hAnsiTheme="majorHAnsi" w:cs="Calibri Light"/>
          <w:color w:val="000000" w:themeColor="text1"/>
          <w:lang w:eastAsia="pl-PL"/>
        </w:rPr>
        <w:t>Zapłata nastąpi przelewem w terminie 30 dni od daty wpływu do Zamawiającego prawidłowo wystawionej faktury/rachunku 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wystawi fakturę/rachunek na: Muzeum Archeologiczne i Etnograficznym w Łodzi, Plac Wolności 14, NIP: 724-1000 - 413.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Faktura/rachunek wystawiona przez Wykonawcę winna odpowiadać wymogom określonym przez polskie prawo. Dokumentacja i korespondencja dotycząca płatności sporządzane będą w języku polskim.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Zamawiający oświadcza, że jest płatnikiem podatku VAT, oraz upoważnia Wykonawcę do wystawienia faktury VAT bez podpisu.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Należność będzie płatna przelewem na rachunek Wykonawcy wskazany na fakturze/rachunku.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Termin płatności uważa się za zachowany, jeżeli obciążenie rachunku Zamawiającego nastąpiło w ostatnim dniu upływu terminu.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Jeżeli zamawiający nie otrzymał środków od instytucji pośredniczącej z Europejskiego Funduszu Rozwoju Regionalnego oraz/lub środków z dotacji celowej z budżetu województwa w terminie określonym na zapłatę faktury/rachunku, dokonuje zapłaty w terminie 7 dni od daty wpływu tych środków na rachunek Zamawiającego. Zapłata w tym terminie nie stanowi opóźnienia w uregulowaniu należności, a Zamawiający jest zwolniony od odsetek  za opóźnienie w zapłacie.</w:t>
      </w:r>
    </w:p>
    <w:p w:rsidR="005A773B" w:rsidRPr="005A773B" w:rsidRDefault="005A773B" w:rsidP="005A773B">
      <w:pPr>
        <w:pStyle w:val="Bezodstpw"/>
        <w:numPr>
          <w:ilvl w:val="0"/>
          <w:numId w:val="22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nie może bez pisemnej zgody Zamawiającego dokonywać cesji wierzytelności oraz przenosić na rzecz innych osób wierzytelności wynikających z niniejszej umowy pod jakimkolwiek innym tytułem, w tym również przez przyjmowanie poręki celem umożliwienia przejęcia wierzytelności przez osobę trzecią.</w:t>
      </w:r>
    </w:p>
    <w:bookmarkEnd w:id="2"/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9</w:t>
      </w:r>
      <w:r w:rsidRPr="005A773B">
        <w:rPr>
          <w:color w:val="000000" w:themeColor="text1"/>
          <w:sz w:val="22"/>
          <w:szCs w:val="22"/>
        </w:rPr>
        <w:br/>
        <w:t>Odpowiedzialność za niewykonanie lub nienależyte wykonanie umowy</w:t>
      </w:r>
    </w:p>
    <w:p w:rsidR="005A773B" w:rsidRPr="005A773B" w:rsidRDefault="005A773B" w:rsidP="005A773B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będzie zobowiązany do zapłaty kary umownej Zamawiającemu w następujących przypadkach:</w:t>
      </w:r>
    </w:p>
    <w:p w:rsidR="005A773B" w:rsidRPr="005A773B" w:rsidRDefault="005A773B" w:rsidP="005A773B">
      <w:pPr>
        <w:pStyle w:val="Bezodstpw"/>
        <w:numPr>
          <w:ilvl w:val="1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 przypadku niedochowania terminu, o którym mowa w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 xml:space="preserve">§ 3 ust.2 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>w wysokości 50,00 zł za każdy dzień opóźnienia,</w:t>
      </w:r>
    </w:p>
    <w:p w:rsidR="005A773B" w:rsidRPr="005A773B" w:rsidRDefault="005A773B" w:rsidP="005A773B">
      <w:pPr>
        <w:pStyle w:val="Bezodstpw"/>
        <w:numPr>
          <w:ilvl w:val="1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 przypadku niedochowania terminu, o którym mowa w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 xml:space="preserve">§ 3 ust.5 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>w wysokości 50,00 zł za każdy dzień opóźnienia,</w:t>
      </w:r>
    </w:p>
    <w:p w:rsidR="005A773B" w:rsidRPr="005A773B" w:rsidRDefault="005A773B" w:rsidP="005A773B">
      <w:pPr>
        <w:pStyle w:val="Bezodstpw"/>
        <w:numPr>
          <w:ilvl w:val="1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 przypadku opóźnienia w usuwaniu wad w przedmiocie Umowy, w wysokości w wysokości 50,00 zł za każdy dzień opóźnienia,</w:t>
      </w:r>
    </w:p>
    <w:p w:rsidR="005A773B" w:rsidRPr="005A773B" w:rsidRDefault="005A773B" w:rsidP="005A773B">
      <w:pPr>
        <w:pStyle w:val="Bezodstpw"/>
        <w:numPr>
          <w:ilvl w:val="1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w przypadku niedochowania terminów, o których mowa w 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 xml:space="preserve">§ 6 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>w wysokości 50,00 zł za każdy dzień opóźnienia,</w:t>
      </w:r>
    </w:p>
    <w:p w:rsidR="005A773B" w:rsidRPr="005A773B" w:rsidRDefault="005A773B" w:rsidP="005A773B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kern w:val="1"/>
          <w:lang w:eastAsia="pl-PL"/>
        </w:rPr>
        <w:t>Wykonawca zapłaci Zamawiającemu, w razie rozwiązania bądź odstąpienia od umowy przez Zamawiającego z przyczyn zależnych od Wykonawcy, karę umowną w wysokości 25% wynagrodzenia brutto przewidzianego</w:t>
      </w:r>
      <w:r w:rsidRPr="005A773B">
        <w:rPr>
          <w:rFonts w:asciiTheme="majorHAnsi" w:hAnsiTheme="majorHAnsi" w:cs="Calibri Light"/>
          <w:color w:val="000000" w:themeColor="text1"/>
          <w:kern w:val="1"/>
          <w:lang w:eastAsia="pl-PL"/>
        </w:rPr>
        <w:br/>
        <w:t xml:space="preserve">w </w:t>
      </w:r>
      <w:r w:rsidRPr="005A773B">
        <w:rPr>
          <w:rFonts w:asciiTheme="majorHAnsi" w:hAnsiTheme="majorHAnsi" w:cs="Calibri Light"/>
          <w:b/>
          <w:color w:val="000000" w:themeColor="text1"/>
          <w:kern w:val="1"/>
          <w:lang w:eastAsia="pl-PL"/>
        </w:rPr>
        <w:t>§ 8 ust. 1</w:t>
      </w:r>
      <w:r w:rsidRPr="005A773B">
        <w:rPr>
          <w:rFonts w:asciiTheme="majorHAnsi" w:hAnsiTheme="majorHAnsi" w:cs="Calibri Light"/>
          <w:color w:val="000000" w:themeColor="text1"/>
          <w:kern w:val="1"/>
          <w:lang w:eastAsia="pl-PL"/>
        </w:rPr>
        <w:t xml:space="preserve">  niniejszej umowy.</w:t>
      </w:r>
    </w:p>
    <w:p w:rsidR="005A773B" w:rsidRPr="005A773B" w:rsidRDefault="005A773B" w:rsidP="005A773B">
      <w:pPr>
        <w:pStyle w:val="Bezodstpw"/>
        <w:numPr>
          <w:ilvl w:val="0"/>
          <w:numId w:val="23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kern w:val="1"/>
          <w:lang w:eastAsia="pl-PL"/>
        </w:rPr>
        <w:t>Zamawiający może dochodzić odszkodowania uzupełniającego na zasadach ogólnych w przypadku, gdy szkoda przekracza wysokość kar umownych.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lastRenderedPageBreak/>
        <w:t>§ 10</w:t>
      </w:r>
      <w:r w:rsidRPr="005A773B">
        <w:rPr>
          <w:color w:val="000000" w:themeColor="text1"/>
          <w:sz w:val="22"/>
          <w:szCs w:val="22"/>
        </w:rPr>
        <w:br/>
        <w:t>Odstąpienie od umowy</w:t>
      </w:r>
    </w:p>
    <w:p w:rsidR="005A773B" w:rsidRPr="005A773B" w:rsidRDefault="005A773B" w:rsidP="005A773B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Zamawiającemu przysługuje prawo odstąpienia od umowy, gdy:</w:t>
      </w:r>
    </w:p>
    <w:p w:rsidR="005A773B" w:rsidRPr="005A773B" w:rsidRDefault="005A773B" w:rsidP="005A773B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zostanie wszczęte postępowanie upadłościowe, układowe lub likwidacyjne wobec Wykonawcy,</w:t>
      </w:r>
    </w:p>
    <w:p w:rsidR="005A773B" w:rsidRPr="005A773B" w:rsidRDefault="005A773B" w:rsidP="005A773B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nastąpi znaczne pogorszenie sytuacji finansowej Wykonawcy, szczególnie w razie powzięcia wiadomości o wszczęciu postępowania egzekucyjnego wobec majątku Wykonawcy,</w:t>
      </w:r>
    </w:p>
    <w:p w:rsidR="005A773B" w:rsidRPr="005A773B" w:rsidRDefault="005A773B" w:rsidP="005A773B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ze swej winy przerwał realizację umowy i nie podejmuje jej przez okres co najmniej 7 dni,</w:t>
      </w:r>
    </w:p>
    <w:p w:rsidR="005A773B" w:rsidRPr="005A773B" w:rsidRDefault="005A773B" w:rsidP="005A773B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opóźnia się z realizacji Umowy, a opóźnienie przekracza 14 dni,</w:t>
      </w:r>
    </w:p>
    <w:p w:rsidR="005A773B" w:rsidRPr="005A773B" w:rsidRDefault="005A773B" w:rsidP="005A773B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 przypadku stwierdzenia w przedmiocie Umowy wad lub usterek nie nadających się do usunięcia oraz uniemożliwiających użytkowanie przedmiotu Umowy zgodnie z przeznaczeniem,</w:t>
      </w:r>
    </w:p>
    <w:p w:rsidR="005A773B" w:rsidRPr="005A773B" w:rsidRDefault="005A773B" w:rsidP="005A773B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Wykonawca nie uzyskał akceptacji projektu od Zamawiającego, o której mowa § 3 ust. 2,</w:t>
      </w:r>
    </w:p>
    <w:p w:rsidR="005A773B" w:rsidRPr="005A773B" w:rsidRDefault="005A773B" w:rsidP="005A773B">
      <w:pPr>
        <w:pStyle w:val="Bezodstpw"/>
        <w:numPr>
          <w:ilvl w:val="0"/>
          <w:numId w:val="26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 przypadku stwierdzenia wady prawnej przedmiotu Umowy</w:t>
      </w:r>
    </w:p>
    <w:p w:rsidR="005A773B" w:rsidRPr="005A773B" w:rsidRDefault="005A773B" w:rsidP="005A773B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Odstąpienie od umowy może być dokonane w terminie 30 dni od dnia powzięcia wiadomości o powyższych okolicznościach.</w:t>
      </w:r>
    </w:p>
    <w:p w:rsidR="005A773B" w:rsidRPr="005A773B" w:rsidRDefault="005A773B" w:rsidP="005A773B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Zamawiający zastrzega sobie prawo dochodzenia odszkodowania uzupełniającego na zasadach ogólnych kodeksu cywilnego, jeżeli wartość szkody przekroczy wielkość kar umownych.</w:t>
      </w:r>
    </w:p>
    <w:p w:rsidR="005A773B" w:rsidRPr="005A773B" w:rsidRDefault="005A773B" w:rsidP="005A773B">
      <w:pPr>
        <w:pStyle w:val="Bezodstpw"/>
        <w:numPr>
          <w:ilvl w:val="0"/>
          <w:numId w:val="24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 xml:space="preserve">Zamawiający zastrzega, że niedopuszczalny jest przelew wierzytelności wynikających z niniejszej umowy bez zgody Zamawiającego wyrażonej na piśmie pod rygorem nieważności. 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11</w:t>
      </w:r>
      <w:r w:rsidRPr="005A773B">
        <w:rPr>
          <w:color w:val="000000" w:themeColor="text1"/>
          <w:sz w:val="22"/>
          <w:szCs w:val="22"/>
        </w:rPr>
        <w:br/>
        <w:t>Gwarancja jakości</w:t>
      </w:r>
    </w:p>
    <w:p w:rsidR="005A773B" w:rsidRPr="005A773B" w:rsidRDefault="005A773B" w:rsidP="005A773B">
      <w:pPr>
        <w:pStyle w:val="Bezodstpw"/>
        <w:numPr>
          <w:ilvl w:val="0"/>
          <w:numId w:val="34"/>
        </w:numPr>
        <w:jc w:val="both"/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Wykonawca udziela Zamawiającemu 36 miesięcznej gwarancji na przedmiot umowy, licząc od daty podpisania protokołu odbioru końcowego.</w:t>
      </w:r>
    </w:p>
    <w:p w:rsidR="005A773B" w:rsidRPr="005A773B" w:rsidRDefault="005A773B" w:rsidP="005A773B">
      <w:pPr>
        <w:pStyle w:val="Bezodstpw"/>
        <w:numPr>
          <w:ilvl w:val="0"/>
          <w:numId w:val="34"/>
        </w:numPr>
        <w:jc w:val="both"/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W okresie gwarancyjnym Wykonawca zobowiązuje się usuwać nieodpłatnie wady przedmiotu umowy ujawnione po odbiorze końcowym.</w:t>
      </w:r>
    </w:p>
    <w:p w:rsidR="005A773B" w:rsidRPr="005A773B" w:rsidRDefault="005A773B" w:rsidP="005A773B">
      <w:pPr>
        <w:pStyle w:val="Bezodstpw"/>
        <w:numPr>
          <w:ilvl w:val="0"/>
          <w:numId w:val="34"/>
        </w:numPr>
        <w:jc w:val="both"/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Rękojmia na przedmiot niniejszej umowy równa jest okresowi gwarancji jakości.</w:t>
      </w:r>
    </w:p>
    <w:p w:rsidR="005A773B" w:rsidRPr="005A773B" w:rsidRDefault="005A773B" w:rsidP="005A773B">
      <w:pPr>
        <w:pStyle w:val="Bezodstpw"/>
        <w:numPr>
          <w:ilvl w:val="0"/>
          <w:numId w:val="34"/>
        </w:numPr>
        <w:jc w:val="both"/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W okresie gwarancji jakości Wykonawca obowiązany jest w ramach otrzymanego wynagrodzenia do usuwania wad ujawnionych po podpisaniu przez zamawiającego protokołu odbioru końcowego.</w:t>
      </w:r>
    </w:p>
    <w:p w:rsidR="005A773B" w:rsidRPr="005A773B" w:rsidRDefault="005A773B" w:rsidP="005A773B">
      <w:pPr>
        <w:pStyle w:val="Bezodstpw"/>
        <w:numPr>
          <w:ilvl w:val="0"/>
          <w:numId w:val="34"/>
        </w:numPr>
        <w:jc w:val="both"/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 xml:space="preserve">O wystąpieniu wad lub usterek Zamawiający poinformuje Wykonawcę – Gwaranta na przesyłając </w:t>
      </w:r>
      <w:proofErr w:type="spellStart"/>
      <w:r w:rsidRPr="005A773B">
        <w:rPr>
          <w:rFonts w:asciiTheme="majorHAnsi" w:hAnsiTheme="majorHAnsi" w:cs="Calibri Light"/>
          <w:color w:val="000000" w:themeColor="text1"/>
        </w:rPr>
        <w:t>inormację</w:t>
      </w:r>
      <w:proofErr w:type="spellEnd"/>
      <w:r w:rsidRPr="005A773B">
        <w:rPr>
          <w:rFonts w:asciiTheme="majorHAnsi" w:hAnsiTheme="majorHAnsi" w:cs="Calibri Light"/>
          <w:color w:val="000000" w:themeColor="text1"/>
        </w:rPr>
        <w:t xml:space="preserve"> pisemnie, faksem lub pocztą elektroniczną,  podając rodzaj wady,</w:t>
      </w:r>
    </w:p>
    <w:p w:rsidR="005A773B" w:rsidRPr="005A773B" w:rsidRDefault="005A773B" w:rsidP="005A773B">
      <w:pPr>
        <w:pStyle w:val="Bezodstpw"/>
        <w:numPr>
          <w:ilvl w:val="0"/>
          <w:numId w:val="34"/>
        </w:numPr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Wykonawca zobowiązuje się do usunięcia wad w przedmiocie Umowy niezwłocznie, nie dłużej jednak niż 7 dni od powiadomienia o wystąpieniu wady w przedmiocie Umowy.</w:t>
      </w:r>
    </w:p>
    <w:p w:rsidR="005A773B" w:rsidRPr="005A773B" w:rsidRDefault="005A773B" w:rsidP="005A773B">
      <w:pPr>
        <w:pStyle w:val="Bezodstpw"/>
        <w:numPr>
          <w:ilvl w:val="0"/>
          <w:numId w:val="34"/>
        </w:numPr>
        <w:rPr>
          <w:rFonts w:asciiTheme="majorHAnsi" w:hAnsiTheme="majorHAnsi" w:cs="Calibri Light"/>
          <w:color w:val="000000" w:themeColor="text1"/>
        </w:rPr>
      </w:pPr>
      <w:r w:rsidRPr="005A773B">
        <w:rPr>
          <w:rFonts w:asciiTheme="majorHAnsi" w:hAnsiTheme="majorHAnsi" w:cs="Calibri Light"/>
          <w:color w:val="000000" w:themeColor="text1"/>
        </w:rPr>
        <w:t>Usunięcie wady lub usterki powinno być stwierdzone protokolarnie.</w:t>
      </w:r>
    </w:p>
    <w:p w:rsidR="005A773B" w:rsidRPr="005A773B" w:rsidRDefault="005A773B" w:rsidP="005A773B">
      <w:pPr>
        <w:pStyle w:val="Nagwek1"/>
        <w:jc w:val="center"/>
        <w:rPr>
          <w:color w:val="000000" w:themeColor="text1"/>
          <w:sz w:val="22"/>
          <w:szCs w:val="22"/>
        </w:rPr>
      </w:pPr>
      <w:r w:rsidRPr="005A773B">
        <w:rPr>
          <w:color w:val="000000" w:themeColor="text1"/>
          <w:sz w:val="22"/>
          <w:szCs w:val="22"/>
        </w:rPr>
        <w:t>§ 12</w:t>
      </w:r>
      <w:r w:rsidRPr="005A773B">
        <w:rPr>
          <w:color w:val="000000" w:themeColor="text1"/>
          <w:sz w:val="22"/>
          <w:szCs w:val="22"/>
        </w:rPr>
        <w:br/>
        <w:t>Postanowienia końcowe</w:t>
      </w:r>
    </w:p>
    <w:p w:rsidR="005A773B" w:rsidRPr="005A773B" w:rsidRDefault="005A773B" w:rsidP="005A773B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bookmarkStart w:id="3" w:name="_Hlk520668641"/>
      <w:r w:rsidRPr="005A773B">
        <w:rPr>
          <w:rFonts w:asciiTheme="majorHAnsi" w:hAnsiTheme="majorHAnsi" w:cs="Calibri Light"/>
          <w:color w:val="000000" w:themeColor="text1"/>
          <w:lang w:eastAsia="pl-PL"/>
        </w:rPr>
        <w:t>W sprawach nie uregulowanych niniejszą umową zastosowanie mają przepisy kodeksu cywilnego.</w:t>
      </w:r>
    </w:p>
    <w:p w:rsidR="005A773B" w:rsidRPr="005A773B" w:rsidRDefault="005A773B" w:rsidP="005A773B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Spory mogące wyniknąć w związku z realizacja niniejszej Umowy, Strony zobowiązują się rozwiązywać polubownie w drodze negocjacji. W razie braku porozumienia, spory rozstrzygał będzie sad właściwy dla siedziby Zamawiającego.</w:t>
      </w:r>
    </w:p>
    <w:p w:rsidR="005A773B" w:rsidRPr="005A773B" w:rsidRDefault="005A773B" w:rsidP="005A773B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Wszelkie zmiany i uzupełnienia niniejszej umowy dla swej ważności wymagają zachowania formy pisemnej pod rygorem nieważności.</w:t>
      </w:r>
    </w:p>
    <w:p w:rsidR="005A773B" w:rsidRPr="005A773B" w:rsidRDefault="005A773B" w:rsidP="005A773B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Umowa wchodzi w z życie z dniem jej zawarcia.</w:t>
      </w:r>
    </w:p>
    <w:p w:rsidR="005A773B" w:rsidRPr="005A773B" w:rsidRDefault="005A773B" w:rsidP="005A773B">
      <w:pPr>
        <w:pStyle w:val="Bezodstpw"/>
        <w:numPr>
          <w:ilvl w:val="0"/>
          <w:numId w:val="25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Umowę sporządzono w trzech jednobrzmiących egzemplarzach, dwa dla Zamawiającego, jeden dla Wykonawcy.</w:t>
      </w:r>
    </w:p>
    <w:bookmarkEnd w:id="3"/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lastRenderedPageBreak/>
        <w:t>Załącznikami do umowy są:</w:t>
      </w:r>
    </w:p>
    <w:p w:rsidR="005A773B" w:rsidRPr="005A773B" w:rsidRDefault="005A773B" w:rsidP="005A773B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Zapytanie ofertowe</w:t>
      </w:r>
    </w:p>
    <w:p w:rsidR="005A773B" w:rsidRPr="005A773B" w:rsidRDefault="005A773B" w:rsidP="005A773B">
      <w:pPr>
        <w:pStyle w:val="Bezodstpw"/>
        <w:numPr>
          <w:ilvl w:val="0"/>
          <w:numId w:val="27"/>
        </w:numPr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Oferta Wykonawcy</w:t>
      </w: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color w:val="000000" w:themeColor="text1"/>
          <w:lang w:eastAsia="pl-PL"/>
        </w:rPr>
        <w:t>.......................................                                             </w:t>
      </w: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                            </w:t>
      </w:r>
      <w:r w:rsidRPr="005A773B">
        <w:rPr>
          <w:rFonts w:asciiTheme="majorHAnsi" w:hAnsiTheme="majorHAnsi" w:cs="Calibri Light"/>
          <w:color w:val="000000" w:themeColor="text1"/>
          <w:lang w:eastAsia="pl-PL"/>
        </w:rPr>
        <w:t>                ..................................</w:t>
      </w:r>
    </w:p>
    <w:p w:rsidR="005A773B" w:rsidRPr="005A773B" w:rsidRDefault="005A773B" w:rsidP="005A773B">
      <w:pPr>
        <w:pStyle w:val="Bezodstpw"/>
        <w:jc w:val="both"/>
        <w:rPr>
          <w:rFonts w:asciiTheme="majorHAnsi" w:hAnsiTheme="majorHAnsi" w:cs="Calibri Light"/>
          <w:color w:val="000000" w:themeColor="text1"/>
          <w:lang w:eastAsia="pl-PL"/>
        </w:rPr>
      </w:pPr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Zamawiający                                         </w:t>
      </w:r>
      <w:bookmarkStart w:id="4" w:name="_Hlk514589547"/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</w:t>
      </w:r>
      <w:bookmarkEnd w:id="4"/>
      <w:r w:rsidRPr="005A773B">
        <w:rPr>
          <w:rFonts w:asciiTheme="majorHAnsi" w:hAnsiTheme="majorHAnsi" w:cs="Calibri Light"/>
          <w:b/>
          <w:color w:val="000000" w:themeColor="text1"/>
          <w:lang w:eastAsia="pl-PL"/>
        </w:rPr>
        <w:t>                                                                                  Wykonawca</w:t>
      </w:r>
    </w:p>
    <w:p w:rsidR="005A773B" w:rsidRPr="005A773B" w:rsidRDefault="005A773B" w:rsidP="005A773B">
      <w:pPr>
        <w:pStyle w:val="NormalnyWeb"/>
        <w:spacing w:before="2" w:after="2"/>
        <w:jc w:val="both"/>
        <w:rPr>
          <w:rFonts w:asciiTheme="majorHAnsi" w:hAnsiTheme="majorHAnsi" w:cs="Calibri Light"/>
          <w:color w:val="000000" w:themeColor="text1"/>
          <w:sz w:val="22"/>
          <w:szCs w:val="22"/>
        </w:rPr>
      </w:pPr>
    </w:p>
    <w:p w:rsidR="005A773B" w:rsidRPr="005A773B" w:rsidRDefault="005A773B" w:rsidP="005A773B">
      <w:pPr>
        <w:pStyle w:val="NormalnyWeb"/>
        <w:spacing w:before="2" w:after="2"/>
        <w:jc w:val="both"/>
        <w:rPr>
          <w:rFonts w:asciiTheme="majorHAnsi" w:hAnsiTheme="majorHAnsi" w:cs="Calibri Light"/>
          <w:color w:val="000000" w:themeColor="text1"/>
          <w:sz w:val="22"/>
          <w:szCs w:val="22"/>
        </w:rPr>
      </w:pPr>
    </w:p>
    <w:p w:rsidR="00CB5F01" w:rsidRPr="005A773B" w:rsidRDefault="00CB5F01" w:rsidP="005A773B">
      <w:pPr>
        <w:pStyle w:val="Bezodstpw"/>
        <w:jc w:val="both"/>
        <w:rPr>
          <w:rFonts w:asciiTheme="majorHAnsi" w:hAnsiTheme="majorHAnsi"/>
          <w:color w:val="000000" w:themeColor="text1"/>
        </w:rPr>
      </w:pPr>
    </w:p>
    <w:sectPr w:rsidR="00CB5F01" w:rsidRPr="005A773B" w:rsidSect="00517FC1">
      <w:headerReference w:type="even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F64" w:rsidRDefault="00882F64" w:rsidP="00F57C11">
      <w:pPr>
        <w:spacing w:after="0" w:line="240" w:lineRule="auto"/>
      </w:pPr>
      <w:r>
        <w:separator/>
      </w:r>
    </w:p>
  </w:endnote>
  <w:endnote w:type="continuationSeparator" w:id="0">
    <w:p w:rsidR="00882F64" w:rsidRDefault="00882F64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F64" w:rsidRDefault="00882F64" w:rsidP="00F57C11">
      <w:pPr>
        <w:spacing w:after="0" w:line="240" w:lineRule="auto"/>
      </w:pPr>
      <w:r>
        <w:separator/>
      </w:r>
    </w:p>
  </w:footnote>
  <w:footnote w:type="continuationSeparator" w:id="0">
    <w:p w:rsidR="00882F64" w:rsidRDefault="00882F64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882F6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882F6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209"/>
    <w:multiLevelType w:val="hybridMultilevel"/>
    <w:tmpl w:val="48F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D1440F6">
      <w:start w:val="1"/>
      <w:numFmt w:val="lowerLetter"/>
      <w:lvlText w:val="%2)"/>
      <w:lvlJc w:val="left"/>
      <w:pPr>
        <w:ind w:left="1605" w:hanging="52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3B0C42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">
    <w:nsid w:val="0AA934F3"/>
    <w:multiLevelType w:val="hybridMultilevel"/>
    <w:tmpl w:val="140ECA1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C355FA"/>
    <w:multiLevelType w:val="hybridMultilevel"/>
    <w:tmpl w:val="D35E4E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647AAF"/>
    <w:multiLevelType w:val="hybridMultilevel"/>
    <w:tmpl w:val="2DE4C9C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A3598"/>
    <w:multiLevelType w:val="hybridMultilevel"/>
    <w:tmpl w:val="6F4ADEA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F338AC"/>
    <w:multiLevelType w:val="hybridMultilevel"/>
    <w:tmpl w:val="952C4E6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45468F9"/>
    <w:multiLevelType w:val="hybridMultilevel"/>
    <w:tmpl w:val="AE404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952B24"/>
    <w:multiLevelType w:val="hybridMultilevel"/>
    <w:tmpl w:val="6F16232C"/>
    <w:lvl w:ilvl="0" w:tplc="024C58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5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382304A"/>
    <w:multiLevelType w:val="hybridMultilevel"/>
    <w:tmpl w:val="A788AFD0"/>
    <w:lvl w:ilvl="0" w:tplc="58EE35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C213A"/>
    <w:multiLevelType w:val="hybridMultilevel"/>
    <w:tmpl w:val="C1DE10E0"/>
    <w:lvl w:ilvl="0" w:tplc="9AF2A0A0">
      <w:start w:val="1"/>
      <w:numFmt w:val="decimal"/>
      <w:lvlText w:val="%1)"/>
      <w:lvlJc w:val="left"/>
      <w:pPr>
        <w:ind w:left="7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7" w:hanging="360"/>
      </w:pPr>
    </w:lvl>
    <w:lvl w:ilvl="2" w:tplc="0415001B" w:tentative="1">
      <w:start w:val="1"/>
      <w:numFmt w:val="lowerRoman"/>
      <w:lvlText w:val="%3."/>
      <w:lvlJc w:val="right"/>
      <w:pPr>
        <w:ind w:left="2177" w:hanging="180"/>
      </w:pPr>
    </w:lvl>
    <w:lvl w:ilvl="3" w:tplc="0415000F" w:tentative="1">
      <w:start w:val="1"/>
      <w:numFmt w:val="decimal"/>
      <w:lvlText w:val="%4."/>
      <w:lvlJc w:val="left"/>
      <w:pPr>
        <w:ind w:left="2897" w:hanging="360"/>
      </w:pPr>
    </w:lvl>
    <w:lvl w:ilvl="4" w:tplc="04150019" w:tentative="1">
      <w:start w:val="1"/>
      <w:numFmt w:val="lowerLetter"/>
      <w:lvlText w:val="%5."/>
      <w:lvlJc w:val="left"/>
      <w:pPr>
        <w:ind w:left="3617" w:hanging="360"/>
      </w:pPr>
    </w:lvl>
    <w:lvl w:ilvl="5" w:tplc="0415001B" w:tentative="1">
      <w:start w:val="1"/>
      <w:numFmt w:val="lowerRoman"/>
      <w:lvlText w:val="%6."/>
      <w:lvlJc w:val="right"/>
      <w:pPr>
        <w:ind w:left="4337" w:hanging="180"/>
      </w:pPr>
    </w:lvl>
    <w:lvl w:ilvl="6" w:tplc="0415000F" w:tentative="1">
      <w:start w:val="1"/>
      <w:numFmt w:val="decimal"/>
      <w:lvlText w:val="%7."/>
      <w:lvlJc w:val="left"/>
      <w:pPr>
        <w:ind w:left="5057" w:hanging="360"/>
      </w:pPr>
    </w:lvl>
    <w:lvl w:ilvl="7" w:tplc="04150019" w:tentative="1">
      <w:start w:val="1"/>
      <w:numFmt w:val="lowerLetter"/>
      <w:lvlText w:val="%8."/>
      <w:lvlJc w:val="left"/>
      <w:pPr>
        <w:ind w:left="5777" w:hanging="360"/>
      </w:pPr>
    </w:lvl>
    <w:lvl w:ilvl="8" w:tplc="0415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21">
    <w:nsid w:val="52FA1365"/>
    <w:multiLevelType w:val="hybridMultilevel"/>
    <w:tmpl w:val="4E64E592"/>
    <w:lvl w:ilvl="0" w:tplc="98103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52667F7"/>
    <w:multiLevelType w:val="hybridMultilevel"/>
    <w:tmpl w:val="BD8665E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5783387"/>
    <w:multiLevelType w:val="hybridMultilevel"/>
    <w:tmpl w:val="64EC1CBC"/>
    <w:lvl w:ilvl="0" w:tplc="D2964682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4">
    <w:nsid w:val="6106656D"/>
    <w:multiLevelType w:val="hybridMultilevel"/>
    <w:tmpl w:val="C61E0538"/>
    <w:lvl w:ilvl="0" w:tplc="59EC0FF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25">
    <w:nsid w:val="630F7185"/>
    <w:multiLevelType w:val="hybridMultilevel"/>
    <w:tmpl w:val="66A89C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67C838BF"/>
    <w:multiLevelType w:val="hybridMultilevel"/>
    <w:tmpl w:val="8D86B50A"/>
    <w:lvl w:ilvl="0" w:tplc="5338178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27">
    <w:nsid w:val="6B8804A8"/>
    <w:multiLevelType w:val="hybridMultilevel"/>
    <w:tmpl w:val="626C2CB0"/>
    <w:lvl w:ilvl="0" w:tplc="D8886E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>
    <w:nsid w:val="722B1D6D"/>
    <w:multiLevelType w:val="hybridMultilevel"/>
    <w:tmpl w:val="9654C232"/>
    <w:lvl w:ilvl="0" w:tplc="991A06D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75435AA5"/>
    <w:multiLevelType w:val="hybridMultilevel"/>
    <w:tmpl w:val="D00CF2E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32">
    <w:nsid w:val="7C1E6850"/>
    <w:multiLevelType w:val="hybridMultilevel"/>
    <w:tmpl w:val="C088BBAA"/>
    <w:lvl w:ilvl="0" w:tplc="DC9CF30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C523A8B"/>
    <w:multiLevelType w:val="hybridMultilevel"/>
    <w:tmpl w:val="E7DED36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5"/>
  </w:num>
  <w:num w:numId="2">
    <w:abstractNumId w:val="31"/>
  </w:num>
  <w:num w:numId="3">
    <w:abstractNumId w:val="19"/>
  </w:num>
  <w:num w:numId="4">
    <w:abstractNumId w:val="28"/>
  </w:num>
  <w:num w:numId="5">
    <w:abstractNumId w:val="8"/>
  </w:num>
  <w:num w:numId="6">
    <w:abstractNumId w:val="5"/>
  </w:num>
  <w:num w:numId="7">
    <w:abstractNumId w:val="16"/>
  </w:num>
  <w:num w:numId="8">
    <w:abstractNumId w:val="9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0"/>
  </w:num>
  <w:num w:numId="16">
    <w:abstractNumId w:val="12"/>
  </w:num>
  <w:num w:numId="17">
    <w:abstractNumId w:val="7"/>
  </w:num>
  <w:num w:numId="18">
    <w:abstractNumId w:val="17"/>
  </w:num>
  <w:num w:numId="19">
    <w:abstractNumId w:val="21"/>
  </w:num>
  <w:num w:numId="20">
    <w:abstractNumId w:val="32"/>
  </w:num>
  <w:num w:numId="21">
    <w:abstractNumId w:val="10"/>
  </w:num>
  <w:num w:numId="22">
    <w:abstractNumId w:val="30"/>
  </w:num>
  <w:num w:numId="23">
    <w:abstractNumId w:val="4"/>
  </w:num>
  <w:num w:numId="24">
    <w:abstractNumId w:val="33"/>
  </w:num>
  <w:num w:numId="25">
    <w:abstractNumId w:val="29"/>
  </w:num>
  <w:num w:numId="26">
    <w:abstractNumId w:val="6"/>
  </w:num>
  <w:num w:numId="27">
    <w:abstractNumId w:val="13"/>
  </w:num>
  <w:num w:numId="28">
    <w:abstractNumId w:val="11"/>
  </w:num>
  <w:num w:numId="29">
    <w:abstractNumId w:val="3"/>
  </w:num>
  <w:num w:numId="30">
    <w:abstractNumId w:val="18"/>
  </w:num>
  <w:num w:numId="31">
    <w:abstractNumId w:val="2"/>
  </w:num>
  <w:num w:numId="32">
    <w:abstractNumId w:val="22"/>
  </w:num>
  <w:num w:numId="33">
    <w:abstractNumId w:val="25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00A1D"/>
    <w:rsid w:val="000C5557"/>
    <w:rsid w:val="000E4FA7"/>
    <w:rsid w:val="000E6FA2"/>
    <w:rsid w:val="00114105"/>
    <w:rsid w:val="001F6D8B"/>
    <w:rsid w:val="0020049A"/>
    <w:rsid w:val="002346DB"/>
    <w:rsid w:val="002E150F"/>
    <w:rsid w:val="00517FC1"/>
    <w:rsid w:val="005A773B"/>
    <w:rsid w:val="00637301"/>
    <w:rsid w:val="00684EA3"/>
    <w:rsid w:val="00766E34"/>
    <w:rsid w:val="00774F12"/>
    <w:rsid w:val="007811F7"/>
    <w:rsid w:val="008411C5"/>
    <w:rsid w:val="008511F3"/>
    <w:rsid w:val="00882F64"/>
    <w:rsid w:val="00906E76"/>
    <w:rsid w:val="00953C36"/>
    <w:rsid w:val="00982B74"/>
    <w:rsid w:val="00A149A9"/>
    <w:rsid w:val="00CA3579"/>
    <w:rsid w:val="00CB5F01"/>
    <w:rsid w:val="00DD2C99"/>
    <w:rsid w:val="00DF71C9"/>
    <w:rsid w:val="00E00576"/>
    <w:rsid w:val="00E80D06"/>
    <w:rsid w:val="00E946CD"/>
    <w:rsid w:val="00F06DEB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rsid w:val="00000A1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00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0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F7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7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F7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DF71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71C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71C9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kstprzypisudolnego">
    <w:name w:val="footnote text"/>
    <w:basedOn w:val="Normalny"/>
    <w:link w:val="TekstprzypisudolnegoZnak"/>
    <w:rsid w:val="00DF71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71C9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1C9"/>
    <w:rPr>
      <w:vertAlign w:val="superscript"/>
    </w:rPr>
  </w:style>
  <w:style w:type="paragraph" w:styleId="Bezodstpw">
    <w:name w:val="No Spacing"/>
    <w:uiPriority w:val="99"/>
    <w:qFormat/>
    <w:rsid w:val="00DF71C9"/>
    <w:pPr>
      <w:spacing w:after="0" w:line="240" w:lineRule="auto"/>
    </w:pPr>
    <w:rPr>
      <w:rFonts w:ascii="Calibri" w:eastAsia="Times New Roman" w:hAnsi="Calibri" w:cs="Times New Roman"/>
    </w:rPr>
  </w:style>
  <w:style w:type="character" w:styleId="Tytuksiki">
    <w:name w:val="Book Title"/>
    <w:uiPriority w:val="33"/>
    <w:qFormat/>
    <w:rsid w:val="00DF71C9"/>
    <w:rPr>
      <w:rFonts w:asciiTheme="minorHAnsi" w:hAnsiTheme="minorHAnsi"/>
      <w:b/>
      <w:bCs/>
    </w:rPr>
  </w:style>
  <w:style w:type="paragraph" w:customStyle="1" w:styleId="WW-Tekstpodstawowy3">
    <w:name w:val="WW-Tekst podstawowy 3"/>
    <w:basedOn w:val="Normalny"/>
    <w:uiPriority w:val="99"/>
    <w:rsid w:val="00766E3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66E34"/>
    <w:pPr>
      <w:spacing w:after="0" w:line="360" w:lineRule="auto"/>
      <w:ind w:left="426" w:hanging="426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66E34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766E34"/>
    <w:pPr>
      <w:spacing w:after="0" w:line="240" w:lineRule="auto"/>
    </w:pPr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66E34"/>
    <w:rPr>
      <w:rFonts w:ascii="Arial" w:eastAsia="Times New Roman" w:hAnsi="Arial" w:cs="Times New Roman"/>
      <w:b/>
      <w:bCs/>
      <w:color w:val="000000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rsid w:val="00000A1D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00A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0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oana.luczywek@maie.lod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B0456-6FC2-470E-B660-A0E32141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1537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2018-07-16T08:12:00Z</cp:lastPrinted>
  <dcterms:created xsi:type="dcterms:W3CDTF">2018-07-31T11:19:00Z</dcterms:created>
  <dcterms:modified xsi:type="dcterms:W3CDTF">2018-07-31T11:19:00Z</dcterms:modified>
</cp:coreProperties>
</file>