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AD" w:rsidRPr="0044492D" w:rsidRDefault="00CD36AD" w:rsidP="00CD36AD">
      <w:pPr>
        <w:pStyle w:val="Teksttreci20"/>
        <w:shd w:val="clear" w:color="auto" w:fill="auto"/>
        <w:spacing w:after="0" w:line="360" w:lineRule="auto"/>
        <w:ind w:left="4140"/>
        <w:jc w:val="right"/>
        <w:rPr>
          <w:i/>
          <w:sz w:val="24"/>
          <w:szCs w:val="24"/>
        </w:rPr>
      </w:pPr>
      <w:r w:rsidRPr="0044492D">
        <w:rPr>
          <w:i/>
          <w:sz w:val="24"/>
          <w:szCs w:val="24"/>
        </w:rPr>
        <w:t>Załącznik nr 6 do SIWZ</w:t>
      </w:r>
    </w:p>
    <w:p w:rsidR="00CD36AD" w:rsidRPr="0044492D" w:rsidRDefault="00CD36AD" w:rsidP="00CD36AD">
      <w:pPr>
        <w:pStyle w:val="Teksttreci20"/>
        <w:shd w:val="clear" w:color="auto" w:fill="auto"/>
        <w:spacing w:after="0" w:line="360" w:lineRule="auto"/>
        <w:ind w:left="4140"/>
        <w:rPr>
          <w:b w:val="0"/>
          <w:sz w:val="24"/>
          <w:szCs w:val="24"/>
          <w:u w:val="single"/>
        </w:rPr>
      </w:pPr>
      <w:r w:rsidRPr="0044492D">
        <w:rPr>
          <w:b w:val="0"/>
          <w:sz w:val="24"/>
          <w:szCs w:val="24"/>
          <w:u w:val="single"/>
        </w:rPr>
        <w:t>UMOWA- wzór</w:t>
      </w:r>
    </w:p>
    <w:p w:rsidR="00CD36AD" w:rsidRPr="0044492D" w:rsidRDefault="00CD36AD" w:rsidP="00CD36AD">
      <w:pPr>
        <w:pStyle w:val="Teksttreci20"/>
        <w:shd w:val="clear" w:color="auto" w:fill="auto"/>
        <w:spacing w:after="0" w:line="360" w:lineRule="auto"/>
        <w:ind w:left="20"/>
        <w:jc w:val="both"/>
        <w:rPr>
          <w:b w:val="0"/>
          <w:sz w:val="24"/>
          <w:szCs w:val="24"/>
        </w:rPr>
      </w:pPr>
      <w:r w:rsidRPr="0044492D">
        <w:rPr>
          <w:rStyle w:val="Teksttreci2Bezpogrubienia"/>
          <w:sz w:val="24"/>
          <w:szCs w:val="24"/>
        </w:rPr>
        <w:t xml:space="preserve">zawarta w dniu </w:t>
      </w:r>
      <w:r w:rsidRPr="0044492D">
        <w:rPr>
          <w:b w:val="0"/>
          <w:sz w:val="24"/>
          <w:szCs w:val="24"/>
        </w:rPr>
        <w:t>…………………………….w</w:t>
      </w:r>
      <w:r w:rsidRPr="0044492D">
        <w:rPr>
          <w:sz w:val="24"/>
          <w:szCs w:val="24"/>
        </w:rPr>
        <w:t xml:space="preserve"> </w:t>
      </w:r>
      <w:r w:rsidRPr="0044492D">
        <w:rPr>
          <w:rStyle w:val="Teksttreci2Bezpogrubienia"/>
          <w:sz w:val="24"/>
          <w:szCs w:val="24"/>
        </w:rPr>
        <w:t xml:space="preserve">Łodzi </w:t>
      </w:r>
      <w:r w:rsidRPr="0044492D">
        <w:rPr>
          <w:b w:val="0"/>
          <w:sz w:val="24"/>
          <w:szCs w:val="24"/>
        </w:rPr>
        <w:t>pomiędzy:</w:t>
      </w:r>
    </w:p>
    <w:p w:rsidR="00CD36AD" w:rsidRPr="0044492D" w:rsidRDefault="00CD36AD" w:rsidP="00CD36AD">
      <w:pPr>
        <w:pStyle w:val="Teksttreci20"/>
        <w:shd w:val="clear" w:color="auto" w:fill="auto"/>
        <w:spacing w:after="0" w:line="360" w:lineRule="auto"/>
        <w:ind w:left="20"/>
        <w:jc w:val="both"/>
        <w:rPr>
          <w:sz w:val="24"/>
          <w:szCs w:val="24"/>
        </w:rPr>
      </w:pPr>
      <w:r w:rsidRPr="0044492D">
        <w:rPr>
          <w:sz w:val="24"/>
          <w:szCs w:val="24"/>
        </w:rPr>
        <w:t>Muzeum Archeologicznym i Etnograficznym w Łodzi, Plac Wolności 14,</w:t>
      </w:r>
    </w:p>
    <w:p w:rsidR="00CD36AD" w:rsidRPr="0044492D" w:rsidRDefault="00CD36AD" w:rsidP="00CD36AD">
      <w:pPr>
        <w:spacing w:line="360" w:lineRule="auto"/>
        <w:ind w:left="20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NIP: </w:t>
      </w:r>
      <w:r w:rsidRPr="0044492D">
        <w:rPr>
          <w:rStyle w:val="TeksttreciPogrubienie"/>
          <w:rFonts w:eastAsia="Segoe UI"/>
        </w:rPr>
        <w:t>724-1000</w:t>
      </w:r>
      <w:r w:rsidRPr="0044492D">
        <w:rPr>
          <w:rStyle w:val="PogrubienieTeksttreci8pt"/>
          <w:rFonts w:eastAsia="Gulim"/>
        </w:rPr>
        <w:t xml:space="preserve"> - </w:t>
      </w:r>
      <w:r w:rsidRPr="0044492D">
        <w:rPr>
          <w:rStyle w:val="TeksttreciPogrubienie"/>
          <w:rFonts w:eastAsia="Segoe UI"/>
        </w:rPr>
        <w:t>413</w:t>
      </w:r>
      <w:r w:rsidRPr="0044492D">
        <w:rPr>
          <w:rStyle w:val="PogrubienieTeksttreci8pt"/>
          <w:rFonts w:eastAsia="Gulim"/>
        </w:rPr>
        <w:t xml:space="preserve">, </w:t>
      </w:r>
      <w:r w:rsidRPr="0044492D">
        <w:rPr>
          <w:rFonts w:ascii="Times New Roman" w:hAnsi="Times New Roman" w:cs="Times New Roman"/>
        </w:rPr>
        <w:t xml:space="preserve">REGON: </w:t>
      </w:r>
      <w:r w:rsidRPr="0044492D">
        <w:rPr>
          <w:rStyle w:val="TeksttreciPogrubienie"/>
          <w:rFonts w:eastAsia="Segoe UI"/>
        </w:rPr>
        <w:t>000277635</w:t>
      </w:r>
      <w:r w:rsidRPr="0044492D">
        <w:rPr>
          <w:rStyle w:val="PogrubienieTeksttreci8pt"/>
          <w:rFonts w:eastAsia="Gulim"/>
        </w:rPr>
        <w:t xml:space="preserve">, </w:t>
      </w:r>
      <w:r w:rsidRPr="0044492D">
        <w:rPr>
          <w:rFonts w:ascii="Times New Roman" w:hAnsi="Times New Roman" w:cs="Times New Roman"/>
        </w:rPr>
        <w:t>reprezentowanym przez:</w:t>
      </w:r>
    </w:p>
    <w:p w:rsidR="00CD36AD" w:rsidRPr="0044492D" w:rsidRDefault="00CD36AD" w:rsidP="00CD36AD">
      <w:pPr>
        <w:pStyle w:val="Teksttreci20"/>
        <w:shd w:val="clear" w:color="auto" w:fill="auto"/>
        <w:spacing w:after="0" w:line="360" w:lineRule="auto"/>
        <w:ind w:left="20"/>
        <w:jc w:val="both"/>
        <w:rPr>
          <w:sz w:val="24"/>
          <w:szCs w:val="24"/>
        </w:rPr>
      </w:pPr>
      <w:r w:rsidRPr="0044492D">
        <w:rPr>
          <w:sz w:val="24"/>
          <w:szCs w:val="24"/>
        </w:rPr>
        <w:t xml:space="preserve">Ryszarda </w:t>
      </w:r>
      <w:proofErr w:type="spellStart"/>
      <w:r w:rsidRPr="0044492D">
        <w:rPr>
          <w:sz w:val="24"/>
          <w:szCs w:val="24"/>
        </w:rPr>
        <w:t>Grygiela</w:t>
      </w:r>
      <w:proofErr w:type="spellEnd"/>
      <w:r w:rsidRPr="0044492D">
        <w:rPr>
          <w:sz w:val="24"/>
          <w:szCs w:val="24"/>
        </w:rPr>
        <w:t xml:space="preserve"> - Dyrektora Muzeum Archeologicznego i Etnograficznego w Łodzi</w:t>
      </w:r>
    </w:p>
    <w:p w:rsidR="00CD36AD" w:rsidRPr="0044492D" w:rsidRDefault="00CD36AD" w:rsidP="00CD36AD">
      <w:pPr>
        <w:pStyle w:val="Teksttreci20"/>
        <w:shd w:val="clear" w:color="auto" w:fill="auto"/>
        <w:spacing w:after="0" w:line="360" w:lineRule="auto"/>
        <w:ind w:left="20" w:right="5160"/>
        <w:jc w:val="both"/>
        <w:rPr>
          <w:sz w:val="24"/>
          <w:szCs w:val="24"/>
        </w:rPr>
      </w:pPr>
      <w:r w:rsidRPr="0044492D">
        <w:rPr>
          <w:rStyle w:val="Teksttreci2Bezpogrubienia"/>
          <w:sz w:val="24"/>
          <w:szCs w:val="24"/>
        </w:rPr>
        <w:t xml:space="preserve">zwanym dalej </w:t>
      </w:r>
      <w:r w:rsidRPr="0044492D">
        <w:rPr>
          <w:sz w:val="24"/>
          <w:szCs w:val="24"/>
        </w:rPr>
        <w:t xml:space="preserve">„Zamawiającym”, </w:t>
      </w:r>
    </w:p>
    <w:p w:rsidR="00CD36AD" w:rsidRPr="0044492D" w:rsidRDefault="00CD36AD" w:rsidP="00CD36AD">
      <w:pPr>
        <w:pStyle w:val="Teksttreci20"/>
        <w:shd w:val="clear" w:color="auto" w:fill="auto"/>
        <w:spacing w:after="0" w:line="360" w:lineRule="auto"/>
        <w:ind w:left="20" w:right="5160"/>
        <w:rPr>
          <w:b w:val="0"/>
          <w:sz w:val="24"/>
          <w:szCs w:val="24"/>
        </w:rPr>
      </w:pPr>
      <w:r w:rsidRPr="0044492D">
        <w:rPr>
          <w:b w:val="0"/>
          <w:sz w:val="24"/>
          <w:szCs w:val="24"/>
        </w:rPr>
        <w:t>a</w:t>
      </w:r>
    </w:p>
    <w:p w:rsidR="00CD36AD" w:rsidRPr="0044492D" w:rsidRDefault="00CD36AD" w:rsidP="00CD36AD">
      <w:pPr>
        <w:pStyle w:val="Teksttreci20"/>
        <w:shd w:val="clear" w:color="auto" w:fill="auto"/>
        <w:spacing w:after="0" w:line="360" w:lineRule="auto"/>
        <w:ind w:left="20" w:right="5160"/>
        <w:rPr>
          <w:b w:val="0"/>
          <w:sz w:val="24"/>
          <w:szCs w:val="24"/>
        </w:rPr>
      </w:pPr>
      <w:r w:rsidRPr="0044492D">
        <w:rPr>
          <w:b w:val="0"/>
          <w:sz w:val="24"/>
          <w:szCs w:val="24"/>
        </w:rPr>
        <w:t>…………………………………………….</w:t>
      </w:r>
    </w:p>
    <w:p w:rsidR="00CD36AD" w:rsidRPr="0044492D" w:rsidRDefault="00CD36AD" w:rsidP="00CD36AD">
      <w:pPr>
        <w:pStyle w:val="Teksttreci20"/>
        <w:shd w:val="clear" w:color="auto" w:fill="auto"/>
        <w:spacing w:after="0" w:line="360" w:lineRule="auto"/>
        <w:ind w:left="20" w:right="5160"/>
        <w:rPr>
          <w:sz w:val="24"/>
          <w:szCs w:val="24"/>
        </w:rPr>
      </w:pPr>
      <w:r w:rsidRPr="0044492D">
        <w:rPr>
          <w:rStyle w:val="Teksttreci2Bezpogrubienia"/>
          <w:sz w:val="24"/>
          <w:szCs w:val="24"/>
        </w:rPr>
        <w:t>reprezentowaną przez:</w:t>
      </w:r>
    </w:p>
    <w:p w:rsidR="00CD36AD" w:rsidRPr="0044492D" w:rsidRDefault="00CD36AD" w:rsidP="00CD36AD">
      <w:pPr>
        <w:pStyle w:val="Teksttreci20"/>
        <w:shd w:val="clear" w:color="auto" w:fill="auto"/>
        <w:spacing w:after="0" w:line="360" w:lineRule="auto"/>
        <w:ind w:left="20" w:right="720"/>
        <w:rPr>
          <w:b w:val="0"/>
          <w:sz w:val="24"/>
          <w:szCs w:val="24"/>
        </w:rPr>
      </w:pPr>
      <w:r w:rsidRPr="0044492D">
        <w:rPr>
          <w:b w:val="0"/>
          <w:sz w:val="24"/>
          <w:szCs w:val="24"/>
        </w:rPr>
        <w:t>…………………………………………….</w:t>
      </w:r>
    </w:p>
    <w:p w:rsidR="00CD36AD" w:rsidRPr="0044492D" w:rsidRDefault="00CD36AD" w:rsidP="00CD36AD">
      <w:pPr>
        <w:pStyle w:val="Teksttreci20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44492D">
        <w:rPr>
          <w:rStyle w:val="Teksttreci2Bezpogrubienia"/>
          <w:sz w:val="24"/>
          <w:szCs w:val="24"/>
        </w:rPr>
        <w:t xml:space="preserve">zwaną dalej </w:t>
      </w:r>
      <w:r w:rsidRPr="0044492D">
        <w:rPr>
          <w:sz w:val="24"/>
          <w:szCs w:val="24"/>
        </w:rPr>
        <w:t>„Wykonawcą”.</w:t>
      </w:r>
    </w:p>
    <w:p w:rsidR="00CD36AD" w:rsidRPr="0044492D" w:rsidRDefault="00CD36AD" w:rsidP="00CD36AD">
      <w:pPr>
        <w:pStyle w:val="Nagwek10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  <w:r w:rsidRPr="0044492D">
        <w:rPr>
          <w:sz w:val="24"/>
          <w:szCs w:val="24"/>
        </w:rPr>
        <w:t xml:space="preserve">§ </w:t>
      </w:r>
      <w:r w:rsidRPr="0044492D">
        <w:rPr>
          <w:rStyle w:val="Nagwek1Gulim95pt"/>
          <w:sz w:val="24"/>
          <w:szCs w:val="24"/>
        </w:rPr>
        <w:t>1</w:t>
      </w:r>
    </w:p>
    <w:p w:rsidR="00CD36AD" w:rsidRPr="0044492D" w:rsidRDefault="00CD36AD" w:rsidP="00CD36AD">
      <w:pPr>
        <w:spacing w:line="360" w:lineRule="auto"/>
        <w:ind w:left="20" w:right="86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Umowa zostaje zawarta w wyniku rozstrzygnięcia postępowania o udzielenie zamówienia publicznego przeprowadzonego w trybie przetargu nieograniczonego zgodnie z przepisami ustawy z dnia 29 stycznia 2004 r. Prawo zamówień publicznych (DZ.U. z 2013 r. poz. </w:t>
      </w:r>
      <w:r>
        <w:rPr>
          <w:rFonts w:ascii="Times New Roman" w:hAnsi="Times New Roman" w:cs="Times New Roman"/>
        </w:rPr>
        <w:t>907 ze zmianami</w:t>
      </w:r>
      <w:r w:rsidRPr="0044492D">
        <w:rPr>
          <w:rFonts w:ascii="Times New Roman" w:hAnsi="Times New Roman" w:cs="Times New Roman"/>
        </w:rPr>
        <w:t>) z ograniczeniami przewidzianymi dla postępowań o równowartości poniżej kwot ustalonych w przepisach wydanych na podstawie art. 11 ust. 8 ustawy z dnia 29 stycznia 2004 r. Prawo zamówień publicznych.</w:t>
      </w:r>
    </w:p>
    <w:p w:rsidR="00CD36AD" w:rsidRPr="0044492D" w:rsidRDefault="00CD36AD" w:rsidP="00CD36AD">
      <w:pPr>
        <w:spacing w:line="360" w:lineRule="auto"/>
        <w:ind w:left="20" w:right="400"/>
        <w:jc w:val="center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§ 2</w:t>
      </w:r>
    </w:p>
    <w:p w:rsidR="00CD36AD" w:rsidRPr="0044492D" w:rsidRDefault="00CD36AD" w:rsidP="00CD36AD">
      <w:pPr>
        <w:numPr>
          <w:ilvl w:val="0"/>
          <w:numId w:val="1"/>
        </w:numPr>
        <w:tabs>
          <w:tab w:val="left" w:pos="-1418"/>
          <w:tab w:val="left" w:pos="0"/>
        </w:tabs>
        <w:spacing w:line="360" w:lineRule="auto"/>
        <w:ind w:left="284"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Zamawiający powierza, a Wykonawca przyjmuje na siebie obowiązek ochrony obiektów Zamawiającego położonych w Łodzi przy Placu Wolności 14 oraz w </w:t>
      </w:r>
      <w:proofErr w:type="spellStart"/>
      <w:r w:rsidRPr="0044492D">
        <w:rPr>
          <w:rFonts w:ascii="Times New Roman" w:hAnsi="Times New Roman" w:cs="Times New Roman"/>
        </w:rPr>
        <w:t>Sierpowie</w:t>
      </w:r>
      <w:proofErr w:type="spellEnd"/>
      <w:r w:rsidRPr="0044492D">
        <w:rPr>
          <w:rFonts w:ascii="Times New Roman" w:hAnsi="Times New Roman" w:cs="Times New Roman"/>
        </w:rPr>
        <w:t xml:space="preserve"> k/Ozorkowa, oraz przyjmuje na siebie obowiązek strzeżenia osób przebywających na tych obiektach i zgromadzonego tam mienia, celem zabezpieczenia przed kradzieżą, zniszczeniem i uszkodzeniem. Zamawiający zastrzega, iż obiekt usy</w:t>
      </w:r>
      <w:r>
        <w:rPr>
          <w:rFonts w:ascii="Times New Roman" w:hAnsi="Times New Roman" w:cs="Times New Roman"/>
        </w:rPr>
        <w:t xml:space="preserve">tuowany przy Placu Wolności 14 </w:t>
      </w:r>
      <w:r w:rsidRPr="0044492D">
        <w:rPr>
          <w:rFonts w:ascii="Times New Roman" w:hAnsi="Times New Roman" w:cs="Times New Roman"/>
        </w:rPr>
        <w:t>znajduje się w prowadzonej przez wojewodę ewidencji obszarów, obiektów i urządzeń podlegających obowiązkowej ochronie.</w:t>
      </w:r>
    </w:p>
    <w:p w:rsidR="00CD36AD" w:rsidRPr="0044492D" w:rsidRDefault="00CD36AD" w:rsidP="00CD36AD">
      <w:pPr>
        <w:numPr>
          <w:ilvl w:val="0"/>
          <w:numId w:val="1"/>
        </w:numPr>
        <w:tabs>
          <w:tab w:val="left" w:pos="-1418"/>
          <w:tab w:val="left" w:pos="0"/>
        </w:tabs>
        <w:spacing w:line="360" w:lineRule="auto"/>
        <w:ind w:left="284"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Wykonawca zobowiązuje się nie dopuszczać do zakłócenia porządku na terenie dozorowanych obiektów, a w razie wystąpienia takiego zakłócenia do natychmiastowej likwidacji jego źródła.</w:t>
      </w:r>
    </w:p>
    <w:p w:rsidR="00CD36AD" w:rsidRPr="0044492D" w:rsidRDefault="00CD36AD" w:rsidP="00CD36AD">
      <w:pPr>
        <w:numPr>
          <w:ilvl w:val="0"/>
          <w:numId w:val="1"/>
        </w:numPr>
        <w:tabs>
          <w:tab w:val="left" w:pos="-1418"/>
          <w:tab w:val="left" w:pos="0"/>
        </w:tabs>
        <w:spacing w:line="360" w:lineRule="auto"/>
        <w:ind w:left="284"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Wykonawca zapewni ciągły, całodobowy nadzór i kontrolę nad sprawną ochroną.</w:t>
      </w:r>
    </w:p>
    <w:p w:rsidR="00CD36AD" w:rsidRPr="0044492D" w:rsidRDefault="00CD36AD" w:rsidP="00CD36AD">
      <w:pPr>
        <w:numPr>
          <w:ilvl w:val="0"/>
          <w:numId w:val="1"/>
        </w:numPr>
        <w:tabs>
          <w:tab w:val="left" w:pos="-1418"/>
          <w:tab w:val="left" w:pos="0"/>
        </w:tabs>
        <w:spacing w:line="360" w:lineRule="auto"/>
        <w:ind w:left="284"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Wykonawca zobowiązany jest do utrzymania ciągłej gotowości do pilnej interwencji, wzmocnienia ochrony i usuwania zagrożeń bezpieczeństwa.</w:t>
      </w:r>
    </w:p>
    <w:p w:rsidR="00CD36AD" w:rsidRPr="0044492D" w:rsidRDefault="00CD36AD" w:rsidP="00CD36AD">
      <w:pPr>
        <w:numPr>
          <w:ilvl w:val="0"/>
          <w:numId w:val="1"/>
        </w:numPr>
        <w:tabs>
          <w:tab w:val="left" w:pos="-1418"/>
          <w:tab w:val="left" w:pos="0"/>
        </w:tabs>
        <w:spacing w:line="360" w:lineRule="auto"/>
        <w:ind w:left="284"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lastRenderedPageBreak/>
        <w:t>Odpowiedzialność Wykonawcy za powierzone do strzeżenia mienie rozpoczyna się od przejęcia dozoru powierzonego obiektu tj. 01.0</w:t>
      </w:r>
      <w:r>
        <w:rPr>
          <w:rFonts w:ascii="Times New Roman" w:hAnsi="Times New Roman" w:cs="Times New Roman"/>
        </w:rPr>
        <w:t>7</w:t>
      </w:r>
      <w:r w:rsidRPr="0044492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Pr="0044492D">
        <w:rPr>
          <w:rFonts w:ascii="Times New Roman" w:hAnsi="Times New Roman" w:cs="Times New Roman"/>
        </w:rPr>
        <w:t>r godz. 0:00, do dnia 30.06.201</w:t>
      </w:r>
      <w:r>
        <w:rPr>
          <w:rFonts w:ascii="Times New Roman" w:hAnsi="Times New Roman" w:cs="Times New Roman"/>
        </w:rPr>
        <w:t>6</w:t>
      </w:r>
      <w:r w:rsidRPr="0044492D">
        <w:rPr>
          <w:rFonts w:ascii="Times New Roman" w:hAnsi="Times New Roman" w:cs="Times New Roman"/>
        </w:rPr>
        <w:t xml:space="preserve"> r. do godz. 24:00.</w:t>
      </w:r>
    </w:p>
    <w:p w:rsidR="00CD36AD" w:rsidRPr="0044492D" w:rsidRDefault="00CD36AD" w:rsidP="00CD36AD">
      <w:pPr>
        <w:numPr>
          <w:ilvl w:val="0"/>
          <w:numId w:val="1"/>
        </w:numPr>
        <w:tabs>
          <w:tab w:val="left" w:pos="-1418"/>
          <w:tab w:val="left" w:pos="0"/>
        </w:tabs>
        <w:spacing w:line="360" w:lineRule="auto"/>
        <w:ind w:left="284" w:right="400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Dla zapewnienia sprawnej realizacji przedmiotu umowy Wykonawca zorganizuje:</w:t>
      </w:r>
    </w:p>
    <w:p w:rsidR="00CD36AD" w:rsidRPr="0044492D" w:rsidRDefault="00CD36AD" w:rsidP="00CD36AD">
      <w:pPr>
        <w:numPr>
          <w:ilvl w:val="0"/>
          <w:numId w:val="11"/>
        </w:numPr>
        <w:tabs>
          <w:tab w:val="left" w:pos="1134"/>
        </w:tabs>
        <w:spacing w:line="360" w:lineRule="auto"/>
        <w:ind w:hanging="425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jeden posterunek stacjonarny, całodobowy, jednoosobowy, realizujący zadania ochronne w systemie zmianowym 7.00- 19.00 i 19.00-7.00,w tym obsługa centrali telefonicznej typu CMT SLICAM, w obiekcie usytuowanym przy Placu Wolności 14,</w:t>
      </w:r>
    </w:p>
    <w:p w:rsidR="00CD36AD" w:rsidRPr="0044492D" w:rsidRDefault="00CD36AD" w:rsidP="00CD36AD">
      <w:pPr>
        <w:numPr>
          <w:ilvl w:val="0"/>
          <w:numId w:val="11"/>
        </w:numPr>
        <w:tabs>
          <w:tab w:val="left" w:pos="1134"/>
        </w:tabs>
        <w:spacing w:line="360" w:lineRule="auto"/>
        <w:ind w:hanging="425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jeden posterunek obchodowy, całodobowy, jednoosobowy realizujący zadania ochronne w systemie zmianowym 7.00- 19.00 i 19.00-7.00, w obiekcie usytuowanym przy Placu Wolności 14,</w:t>
      </w:r>
    </w:p>
    <w:p w:rsidR="00CD36AD" w:rsidRPr="002C7B8D" w:rsidRDefault="00CD36AD" w:rsidP="00CD36AD">
      <w:pPr>
        <w:numPr>
          <w:ilvl w:val="0"/>
          <w:numId w:val="11"/>
        </w:numPr>
        <w:tabs>
          <w:tab w:val="left" w:pos="1134"/>
        </w:tabs>
        <w:spacing w:line="360" w:lineRule="auto"/>
        <w:ind w:right="20" w:hanging="425"/>
        <w:jc w:val="both"/>
        <w:rPr>
          <w:rFonts w:ascii="Times New Roman" w:hAnsi="Times New Roman" w:cs="Times New Roman"/>
          <w:color w:val="FF0000"/>
        </w:rPr>
      </w:pPr>
      <w:r w:rsidRPr="002C7B8D">
        <w:rPr>
          <w:rFonts w:ascii="Times New Roman" w:hAnsi="Times New Roman" w:cs="Times New Roman"/>
        </w:rPr>
        <w:t>jeden posterunek stacjonarny, jednoosobowy pełniący służbę w dni robocze w godzinach 7.30- 16.30 ( poniedziałek - piątek), w obiekcie usytuowanym przy Placu Wolności 14,</w:t>
      </w:r>
    </w:p>
    <w:p w:rsidR="00CD36AD" w:rsidRPr="004204F8" w:rsidRDefault="00CD36AD" w:rsidP="00CD36AD">
      <w:pPr>
        <w:numPr>
          <w:ilvl w:val="0"/>
          <w:numId w:val="11"/>
        </w:numPr>
        <w:tabs>
          <w:tab w:val="left" w:pos="1134"/>
        </w:tabs>
        <w:spacing w:line="360" w:lineRule="auto"/>
        <w:ind w:right="20" w:hanging="425"/>
        <w:jc w:val="both"/>
        <w:rPr>
          <w:rFonts w:ascii="Times New Roman" w:hAnsi="Times New Roman" w:cs="Times New Roman"/>
          <w:color w:val="auto"/>
        </w:rPr>
      </w:pPr>
      <w:r w:rsidRPr="004204F8">
        <w:rPr>
          <w:rFonts w:ascii="Times New Roman" w:hAnsi="Times New Roman" w:cs="Times New Roman"/>
          <w:color w:val="auto"/>
        </w:rPr>
        <w:t xml:space="preserve">w miesiącu maju (jednorazowo) podczas uczestniczenia </w:t>
      </w:r>
      <w:proofErr w:type="spellStart"/>
      <w:r w:rsidRPr="004204F8">
        <w:rPr>
          <w:rFonts w:ascii="Times New Roman" w:hAnsi="Times New Roman" w:cs="Times New Roman"/>
          <w:color w:val="auto"/>
        </w:rPr>
        <w:t>MAiE</w:t>
      </w:r>
      <w:proofErr w:type="spellEnd"/>
      <w:r w:rsidRPr="004204F8">
        <w:rPr>
          <w:rFonts w:ascii="Times New Roman" w:hAnsi="Times New Roman" w:cs="Times New Roman"/>
          <w:color w:val="auto"/>
        </w:rPr>
        <w:t xml:space="preserve"> w imprezie kulturalnej pn.: „Noc Muzeów” od godz. 17:00 w dniu rozpoczęcia imprezy do godz.1:00 dnia następnego, zapewnienie ochrony obiektu przy Placu Wolności 14 przez co najmniej 8 pracowników ochrony</w:t>
      </w:r>
    </w:p>
    <w:p w:rsidR="00CD36AD" w:rsidRPr="0044492D" w:rsidRDefault="00CD36AD" w:rsidP="00CD36AD">
      <w:pPr>
        <w:numPr>
          <w:ilvl w:val="0"/>
          <w:numId w:val="11"/>
        </w:numPr>
        <w:tabs>
          <w:tab w:val="left" w:pos="686"/>
          <w:tab w:val="left" w:pos="1134"/>
        </w:tabs>
        <w:spacing w:line="360" w:lineRule="auto"/>
        <w:ind w:hanging="425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ochrona obiektu (budynek magazynowy) w </w:t>
      </w:r>
      <w:proofErr w:type="spellStart"/>
      <w:r w:rsidRPr="0044492D">
        <w:rPr>
          <w:rFonts w:ascii="Times New Roman" w:hAnsi="Times New Roman" w:cs="Times New Roman"/>
        </w:rPr>
        <w:t>Sierpowie</w:t>
      </w:r>
      <w:proofErr w:type="spellEnd"/>
      <w:r w:rsidRPr="0044492D">
        <w:rPr>
          <w:rFonts w:ascii="Times New Roman" w:hAnsi="Times New Roman" w:cs="Times New Roman"/>
        </w:rPr>
        <w:t xml:space="preserve"> gm. Ozorków poprzez wykorzystanie istniejącego elektronicznego systemu zabezpieczeń (centrala alarmowa SATEL CA-10 LCD)</w:t>
      </w:r>
    </w:p>
    <w:p w:rsidR="00CD36AD" w:rsidRPr="0044492D" w:rsidRDefault="00CD36AD" w:rsidP="00CD36AD">
      <w:pPr>
        <w:numPr>
          <w:ilvl w:val="0"/>
          <w:numId w:val="11"/>
        </w:numPr>
        <w:tabs>
          <w:tab w:val="left" w:pos="671"/>
          <w:tab w:val="left" w:pos="1134"/>
        </w:tabs>
        <w:spacing w:line="360" w:lineRule="auto"/>
        <w:ind w:hanging="425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wykorzystanie grupy interwencyjnej do likwidacji zagrożeń</w:t>
      </w:r>
      <w:r>
        <w:rPr>
          <w:rFonts w:ascii="Times New Roman" w:hAnsi="Times New Roman" w:cs="Times New Roman"/>
        </w:rPr>
        <w:t>,</w:t>
      </w:r>
      <w:r w:rsidRPr="0044492D">
        <w:rPr>
          <w:rFonts w:ascii="Times New Roman" w:hAnsi="Times New Roman" w:cs="Times New Roman"/>
        </w:rPr>
        <w:t xml:space="preserve"> o których informację uzyskano drogą elektroniczną w obiektach usytuowanych w Łodzi przy Placu Wolności 14 oraz w </w:t>
      </w:r>
      <w:proofErr w:type="spellStart"/>
      <w:r w:rsidRPr="0044492D">
        <w:rPr>
          <w:rFonts w:ascii="Times New Roman" w:hAnsi="Times New Roman" w:cs="Times New Roman"/>
        </w:rPr>
        <w:t>Sierpowie</w:t>
      </w:r>
      <w:proofErr w:type="spellEnd"/>
      <w:r w:rsidRPr="0044492D">
        <w:rPr>
          <w:rFonts w:ascii="Times New Roman" w:hAnsi="Times New Roman" w:cs="Times New Roman"/>
        </w:rPr>
        <w:t xml:space="preserve"> gm. Ozorków.</w:t>
      </w:r>
    </w:p>
    <w:p w:rsidR="00CD36AD" w:rsidRPr="0044492D" w:rsidRDefault="00CD36AD" w:rsidP="00CD36AD">
      <w:pPr>
        <w:numPr>
          <w:ilvl w:val="0"/>
          <w:numId w:val="1"/>
        </w:numPr>
        <w:tabs>
          <w:tab w:val="left" w:pos="-1418"/>
          <w:tab w:val="left" w:pos="0"/>
        </w:tabs>
        <w:spacing w:line="360" w:lineRule="auto"/>
        <w:ind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Wykonawca zobowiązuje się do czynnego uczestnictwa w realizacji przedsięwzięć związanych z opracowaniem i wdrożeniem procedur dotyczących bezpieczeństwa chronionych obiektów.</w:t>
      </w:r>
    </w:p>
    <w:p w:rsidR="00CD36AD" w:rsidRPr="0044492D" w:rsidRDefault="00CD36AD" w:rsidP="00CD36AD">
      <w:pPr>
        <w:numPr>
          <w:ilvl w:val="0"/>
          <w:numId w:val="1"/>
        </w:numPr>
        <w:tabs>
          <w:tab w:val="left" w:pos="-1418"/>
          <w:tab w:val="left" w:pos="0"/>
          <w:tab w:val="left" w:pos="709"/>
        </w:tabs>
        <w:spacing w:line="360" w:lineRule="auto"/>
        <w:ind w:hanging="284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Pracownicy Wykonawcy, którzy zostaną oddelegowani do ochrony obiektu muszą posiadać wpis na listę kwalifikowanych pracowników ochrony fizycznej, być jednolicie umundurowani w sposób umożliwiający ich identyfikację oraz identyfikację przedmiotu zatrudniającego. Posiadać w widocznym miejscu czytelne identyfikatory. Pracownicy ochrony pełniący służbę na posterunkach winni być wyposażeni w broń palną krótką (posterunek całodobowy stacjonarny i obchodowy) oraz środki przymusu bezpośredniego. Wszyscy pracownicy ochrony powinni być wyposażeni w środki łączności umożliwiające utrzymanie łączności między sobą i siedzibą Wykonawcy, a także upoważnioną osobą ze strony Zamawiającego.</w:t>
      </w:r>
    </w:p>
    <w:p w:rsidR="00CD36AD" w:rsidRPr="0044492D" w:rsidRDefault="00CD36AD" w:rsidP="00CD36AD">
      <w:pPr>
        <w:numPr>
          <w:ilvl w:val="0"/>
          <w:numId w:val="1"/>
        </w:numPr>
        <w:tabs>
          <w:tab w:val="left" w:pos="-1418"/>
          <w:tab w:val="left" w:pos="0"/>
        </w:tabs>
        <w:spacing w:line="360" w:lineRule="auto"/>
        <w:ind w:right="400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Wykonawca zobowiązany jest do zapoznania się i przestrzegania postanowień zawartych </w:t>
      </w:r>
      <w:r>
        <w:rPr>
          <w:rFonts w:ascii="Times New Roman" w:hAnsi="Times New Roman" w:cs="Times New Roman"/>
        </w:rPr>
        <w:t xml:space="preserve">  </w:t>
      </w:r>
      <w:r w:rsidRPr="0044492D">
        <w:rPr>
          <w:rFonts w:ascii="Times New Roman" w:hAnsi="Times New Roman" w:cs="Times New Roman"/>
        </w:rPr>
        <w:t>w planie ochrony w zakresie niezbędnym do realizacji zamówienia.</w:t>
      </w:r>
    </w:p>
    <w:p w:rsidR="00CD36AD" w:rsidRPr="0044492D" w:rsidRDefault="00CD36AD" w:rsidP="00CD36AD">
      <w:pPr>
        <w:numPr>
          <w:ilvl w:val="0"/>
          <w:numId w:val="1"/>
        </w:numPr>
        <w:tabs>
          <w:tab w:val="left" w:pos="-1418"/>
          <w:tab w:val="left" w:pos="426"/>
        </w:tabs>
        <w:spacing w:line="360" w:lineRule="auto"/>
        <w:ind w:right="86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lastRenderedPageBreak/>
        <w:t xml:space="preserve">Wykonawca ponadto zobowiązany jest do: zapewnienia całodobowego nadzoru i kontroli nad służbą ochrony, bycia w gotowości do podjęcia interwencji przez G.I. (grupa interwencyjna) w czasie nie dłuższym niż 10 minut, wzmocnienia ochrony obiektów </w:t>
      </w:r>
      <w:r>
        <w:rPr>
          <w:rFonts w:ascii="Times New Roman" w:hAnsi="Times New Roman" w:cs="Times New Roman"/>
        </w:rPr>
        <w:t>i usuwania powstałych zagrożeń</w:t>
      </w:r>
      <w:r w:rsidRPr="0044492D">
        <w:rPr>
          <w:rFonts w:ascii="Times New Roman" w:hAnsi="Times New Roman" w:cs="Times New Roman"/>
        </w:rPr>
        <w:t>, kontroli ruchu samochodowego na terenie obiektu przy Placu Wolności 14 w Łodzi, oraz prowadzenia ewidencji wydawania i pobierania kluczy.</w:t>
      </w:r>
    </w:p>
    <w:p w:rsidR="00CD36AD" w:rsidRPr="0044492D" w:rsidRDefault="00CD36AD" w:rsidP="00CD36AD">
      <w:pPr>
        <w:spacing w:line="360" w:lineRule="auto"/>
        <w:jc w:val="center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§ 3</w:t>
      </w:r>
    </w:p>
    <w:p w:rsidR="00CD36AD" w:rsidRPr="0044492D" w:rsidRDefault="00CD36AD" w:rsidP="00CD36AD">
      <w:pPr>
        <w:spacing w:line="360" w:lineRule="auto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Umowa zostaje zawarta na czas określony tj.: od dnia 01.0</w:t>
      </w:r>
      <w:r>
        <w:rPr>
          <w:rFonts w:ascii="Times New Roman" w:hAnsi="Times New Roman" w:cs="Times New Roman"/>
        </w:rPr>
        <w:t>7</w:t>
      </w:r>
      <w:r w:rsidRPr="0044492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Pr="0044492D">
        <w:rPr>
          <w:rFonts w:ascii="Times New Roman" w:hAnsi="Times New Roman" w:cs="Times New Roman"/>
        </w:rPr>
        <w:t>r do dnia 30.06.201</w:t>
      </w:r>
      <w:r>
        <w:rPr>
          <w:rFonts w:ascii="Times New Roman" w:hAnsi="Times New Roman" w:cs="Times New Roman"/>
        </w:rPr>
        <w:t>6</w:t>
      </w:r>
      <w:r w:rsidRPr="0044492D">
        <w:rPr>
          <w:rFonts w:ascii="Times New Roman" w:hAnsi="Times New Roman" w:cs="Times New Roman"/>
        </w:rPr>
        <w:t>r</w:t>
      </w:r>
    </w:p>
    <w:p w:rsidR="00CD36AD" w:rsidRPr="0044492D" w:rsidRDefault="00CD36AD" w:rsidP="00CD36AD">
      <w:pPr>
        <w:spacing w:line="360" w:lineRule="auto"/>
        <w:jc w:val="center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§4</w:t>
      </w:r>
    </w:p>
    <w:p w:rsidR="00CD36AD" w:rsidRPr="0044492D" w:rsidRDefault="00CD36AD" w:rsidP="00CD36AD">
      <w:pPr>
        <w:numPr>
          <w:ilvl w:val="0"/>
          <w:numId w:val="2"/>
        </w:numPr>
        <w:tabs>
          <w:tab w:val="left" w:pos="284"/>
        </w:tabs>
        <w:spacing w:line="360" w:lineRule="auto"/>
        <w:ind w:left="0" w:hanging="284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 Wykonawca oświadcza, że osoby wykonujące obowiązki wynikające z niniejszej umowy spełniają wymagania zawarte w ustawie o ochronie osób i mienia z dnia 22 sierpnia 1997 r. </w:t>
      </w:r>
      <w:r w:rsidRPr="0044492D">
        <w:rPr>
          <w:rFonts w:ascii="Times New Roman" w:hAnsi="Times New Roman" w:cs="Times New Roman"/>
        </w:rPr>
        <w:br/>
        <w:t xml:space="preserve">(tj. </w:t>
      </w:r>
      <w:proofErr w:type="spellStart"/>
      <w:r w:rsidRPr="0044492D">
        <w:rPr>
          <w:rFonts w:ascii="Times New Roman" w:hAnsi="Times New Roman" w:cs="Times New Roman"/>
        </w:rPr>
        <w:t>Dz.U</w:t>
      </w:r>
      <w:proofErr w:type="spellEnd"/>
      <w:r w:rsidRPr="0044492D">
        <w:rPr>
          <w:rFonts w:ascii="Times New Roman" w:hAnsi="Times New Roman" w:cs="Times New Roman"/>
        </w:rPr>
        <w:t>. z 2005 r., Nr 145, poz.1221 ze. zm.).</w:t>
      </w:r>
    </w:p>
    <w:p w:rsidR="00CD36AD" w:rsidRPr="0044492D" w:rsidRDefault="00CD36AD" w:rsidP="00CD36AD">
      <w:pPr>
        <w:numPr>
          <w:ilvl w:val="0"/>
          <w:numId w:val="2"/>
        </w:numPr>
        <w:tabs>
          <w:tab w:val="left" w:pos="284"/>
        </w:tabs>
        <w:spacing w:line="360" w:lineRule="auto"/>
        <w:ind w:left="0" w:hanging="284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Wykonawca oświadcza, że realizacja zamówienia będzie następowała zgodnie z wymogami zapisów:</w:t>
      </w:r>
    </w:p>
    <w:p w:rsidR="00CD36AD" w:rsidRPr="0044492D" w:rsidRDefault="00CD36AD" w:rsidP="00CD36AD">
      <w:pPr>
        <w:numPr>
          <w:ilvl w:val="0"/>
          <w:numId w:val="12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Ustawy z dnia 29 sierpnia 1997 r. o ochronie danych osobowych (</w:t>
      </w:r>
      <w:proofErr w:type="spellStart"/>
      <w:r w:rsidRPr="0044492D">
        <w:rPr>
          <w:rFonts w:ascii="Times New Roman" w:hAnsi="Times New Roman" w:cs="Times New Roman"/>
        </w:rPr>
        <w:t>Dz.U</w:t>
      </w:r>
      <w:proofErr w:type="spellEnd"/>
      <w:r w:rsidRPr="0044492D">
        <w:rPr>
          <w:rFonts w:ascii="Times New Roman" w:hAnsi="Times New Roman" w:cs="Times New Roman"/>
        </w:rPr>
        <w:t>. z 2002 r. Nr 101 poz. 926 ze zm.);</w:t>
      </w:r>
    </w:p>
    <w:p w:rsidR="00CD36AD" w:rsidRPr="0044492D" w:rsidRDefault="00CD36AD" w:rsidP="00CD36AD">
      <w:pPr>
        <w:numPr>
          <w:ilvl w:val="0"/>
          <w:numId w:val="12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Ustawy z dnia 23 lipca 2003 roku o ochronie zabytków i opiece nad zabytkami </w:t>
      </w:r>
      <w:r w:rsidRPr="0044492D">
        <w:rPr>
          <w:rFonts w:ascii="Times New Roman" w:hAnsi="Times New Roman" w:cs="Times New Roman"/>
        </w:rPr>
        <w:br/>
        <w:t>(Dz. U. z 2003 r. Nr 162, poz. 1568 ze zm.);</w:t>
      </w:r>
    </w:p>
    <w:p w:rsidR="00CD36AD" w:rsidRPr="0044492D" w:rsidRDefault="00CD36AD" w:rsidP="00CD36AD">
      <w:pPr>
        <w:numPr>
          <w:ilvl w:val="0"/>
          <w:numId w:val="12"/>
        </w:numPr>
        <w:tabs>
          <w:tab w:val="left" w:pos="1134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Rozporządzenia Ministra Kultury i Dziedzictwa Narodowego </w:t>
      </w:r>
      <w:r w:rsidRPr="0044492D">
        <w:rPr>
          <w:rFonts w:ascii="Times New Roman" w:hAnsi="Times New Roman" w:cs="Times New Roman"/>
        </w:rPr>
        <w:t>z dnia 0</w:t>
      </w:r>
      <w:r>
        <w:rPr>
          <w:rFonts w:ascii="Times New Roman" w:hAnsi="Times New Roman" w:cs="Times New Roman"/>
        </w:rPr>
        <w:t>2</w:t>
      </w:r>
      <w:r w:rsidRPr="004449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września 2014</w:t>
      </w:r>
      <w:r w:rsidRPr="0044492D">
        <w:rPr>
          <w:rFonts w:ascii="Times New Roman" w:hAnsi="Times New Roman" w:cs="Times New Roman"/>
        </w:rPr>
        <w:t xml:space="preserve"> roku w sprawie zabezpieczenia zbiorów w muzeach przed pożarami, kradzieżami i innymi niebezpieczeństwami grożącymi zniszczeniem lub utratą (Dz. U. z 20</w:t>
      </w:r>
      <w:r>
        <w:rPr>
          <w:rFonts w:ascii="Times New Roman" w:hAnsi="Times New Roman" w:cs="Times New Roman"/>
        </w:rPr>
        <w:t>14</w:t>
      </w:r>
      <w:r w:rsidRPr="0044492D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1240</w:t>
      </w:r>
      <w:r w:rsidRPr="0044492D">
        <w:rPr>
          <w:rFonts w:ascii="Times New Roman" w:hAnsi="Times New Roman" w:cs="Times New Roman"/>
        </w:rPr>
        <w:t>);</w:t>
      </w:r>
    </w:p>
    <w:p w:rsidR="00CD36AD" w:rsidRPr="0044492D" w:rsidRDefault="00CD36AD" w:rsidP="00CD36AD">
      <w:pPr>
        <w:numPr>
          <w:ilvl w:val="0"/>
          <w:numId w:val="12"/>
        </w:numPr>
        <w:tabs>
          <w:tab w:val="left" w:pos="1134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Rozporządzenia Ministra Kultury z dnia 25 sierpnia 2004 roku w sprawie organizacji </w:t>
      </w:r>
      <w:r w:rsidRPr="0044492D">
        <w:rPr>
          <w:rFonts w:ascii="Times New Roman" w:hAnsi="Times New Roman" w:cs="Times New Roman"/>
        </w:rPr>
        <w:br/>
        <w:t>i sposobu ochrony zabytków na wypadek konfliktu zbrojnego i sytuacji kryzysowych (Dz. U. z 2004 r. Nr 212 poz. 2153);</w:t>
      </w:r>
    </w:p>
    <w:p w:rsidR="00CD36AD" w:rsidRPr="0044492D" w:rsidRDefault="00CD36AD" w:rsidP="00CD36AD">
      <w:pPr>
        <w:numPr>
          <w:ilvl w:val="0"/>
          <w:numId w:val="12"/>
        </w:numPr>
        <w:tabs>
          <w:tab w:val="left" w:pos="1134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Ustawy z dnia 5 sierpnia 2010 r. o ochronie informacji niejawnych (</w:t>
      </w:r>
      <w:proofErr w:type="spellStart"/>
      <w:r w:rsidRPr="0044492D">
        <w:rPr>
          <w:rFonts w:ascii="Times New Roman" w:hAnsi="Times New Roman" w:cs="Times New Roman"/>
        </w:rPr>
        <w:t>Dz.U</w:t>
      </w:r>
      <w:proofErr w:type="spellEnd"/>
      <w:r w:rsidRPr="0044492D">
        <w:rPr>
          <w:rFonts w:ascii="Times New Roman" w:hAnsi="Times New Roman" w:cs="Times New Roman"/>
        </w:rPr>
        <w:t>. z 2010 r. Nr 182, poz. 1228).</w:t>
      </w:r>
    </w:p>
    <w:p w:rsidR="00CD36AD" w:rsidRPr="0044492D" w:rsidRDefault="00CD36AD" w:rsidP="00CD36AD">
      <w:pPr>
        <w:numPr>
          <w:ilvl w:val="0"/>
          <w:numId w:val="2"/>
        </w:numPr>
        <w:tabs>
          <w:tab w:val="left" w:pos="284"/>
        </w:tabs>
        <w:spacing w:line="360" w:lineRule="auto"/>
        <w:ind w:left="284"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Wykonawca oświadcza, że realizacja zamówienia w zakresie zapewnienia ochrony informacji niejawnych, w tym w szczególności bezpieczeństwa fizycznego, będzie następowała zgodnie z zapisami ustawy z dnia 5 sierpnia 2010 r. o ochronie informacji niejawnych (tj. </w:t>
      </w:r>
      <w:proofErr w:type="spellStart"/>
      <w:r w:rsidRPr="0044492D">
        <w:rPr>
          <w:rFonts w:ascii="Times New Roman" w:hAnsi="Times New Roman" w:cs="Times New Roman"/>
        </w:rPr>
        <w:t>Dz.U.z</w:t>
      </w:r>
      <w:proofErr w:type="spellEnd"/>
      <w:r w:rsidRPr="0044492D">
        <w:rPr>
          <w:rFonts w:ascii="Times New Roman" w:hAnsi="Times New Roman" w:cs="Times New Roman"/>
        </w:rPr>
        <w:t xml:space="preserve"> 2010 r. nr 182, poz. 1228).</w:t>
      </w:r>
    </w:p>
    <w:p w:rsidR="00CD36AD" w:rsidRPr="0044492D" w:rsidRDefault="00CD36AD" w:rsidP="00CD36AD">
      <w:pPr>
        <w:numPr>
          <w:ilvl w:val="0"/>
          <w:numId w:val="2"/>
        </w:numPr>
        <w:tabs>
          <w:tab w:val="left" w:pos="284"/>
        </w:tabs>
        <w:spacing w:line="360" w:lineRule="auto"/>
        <w:ind w:left="284"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Podjęcie czynności związanych z realizacją zadania stanowiącego przedmiot zamówienia warunkowane będzie uprzednim wypełnieniem przez Wykonawcę formalności, mających </w:t>
      </w:r>
      <w:r w:rsidRPr="0044492D">
        <w:rPr>
          <w:rFonts w:ascii="Times New Roman" w:hAnsi="Times New Roman" w:cs="Times New Roman"/>
        </w:rPr>
        <w:br/>
        <w:t xml:space="preserve">na celu zapewnienia bezpieczeństwa i ochronę danych, poprzez uzyskanie dokumentu wydanego przez Administratora Bezpieczeństwa Informacji Muzeum Archeologicznego </w:t>
      </w:r>
      <w:r w:rsidRPr="0044492D">
        <w:rPr>
          <w:rFonts w:ascii="Times New Roman" w:hAnsi="Times New Roman" w:cs="Times New Roman"/>
        </w:rPr>
        <w:br/>
      </w:r>
      <w:r w:rsidRPr="0044492D">
        <w:rPr>
          <w:rFonts w:ascii="Times New Roman" w:hAnsi="Times New Roman" w:cs="Times New Roman"/>
        </w:rPr>
        <w:lastRenderedPageBreak/>
        <w:t>i Etnograficznego w Łodzi - stanowiącego uprawnienie do powyższego.</w:t>
      </w:r>
    </w:p>
    <w:p w:rsidR="00CD36AD" w:rsidRPr="0044492D" w:rsidRDefault="00CD36AD" w:rsidP="00CD36AD">
      <w:pPr>
        <w:numPr>
          <w:ilvl w:val="0"/>
          <w:numId w:val="2"/>
        </w:numPr>
        <w:tabs>
          <w:tab w:val="left" w:pos="284"/>
        </w:tabs>
        <w:spacing w:line="360" w:lineRule="auto"/>
        <w:ind w:left="284"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Wykonawca przekaże Zamawiającemu imienny wykaz osób wyznaczonych do pełnienia służby w budynkach muzeum. Zamawiający wymaga, aby przed rozpoczęciem pełnienia obowiązków osoby te zostały zapoznane z zasadami pełnienia służby i obsługą urządzeń technicznych zabezpieczających obiekt muzeum. Zmiana osób wyznaczonych do realizacji usługi ochrony może następować sporadycznie w przypadkach losowych i o zmianach tych Zamawiający będzie informowany niezwłocznie w formie pisemnej. Na dopuszczenie pracownika do wykonywania zadań Zamawiający musi wyrazić zgodę.</w:t>
      </w:r>
    </w:p>
    <w:p w:rsidR="00CD36AD" w:rsidRPr="0044492D" w:rsidRDefault="00CD36AD" w:rsidP="00CD36AD">
      <w:pPr>
        <w:numPr>
          <w:ilvl w:val="0"/>
          <w:numId w:val="2"/>
        </w:numPr>
        <w:tabs>
          <w:tab w:val="left" w:pos="284"/>
        </w:tabs>
        <w:spacing w:line="360" w:lineRule="auto"/>
        <w:ind w:left="284"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Wykonawca zobowiązany jest do prowadzenia książki dyżurów, w której wpisywać będzie wszelkie spostrzeżenia, uwagi oraz inne istotne wydarzenia związane ze świadczeniem usługi ochrony, a także zobowiązany jest do ścisłego współdziałania z pracownikami Zamawiającego oraz stosowania wewnętrznych regulacji obowiązujących w muzeum.</w:t>
      </w:r>
    </w:p>
    <w:p w:rsidR="00CD36AD" w:rsidRPr="0044492D" w:rsidRDefault="00CD36AD" w:rsidP="00CD36AD">
      <w:pPr>
        <w:numPr>
          <w:ilvl w:val="0"/>
          <w:numId w:val="2"/>
        </w:numPr>
        <w:tabs>
          <w:tab w:val="left" w:pos="284"/>
        </w:tabs>
        <w:spacing w:line="360" w:lineRule="auto"/>
        <w:ind w:left="284"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Zamawiający zastrzega sobie możliwość ciągłego nadzoru nad sprawowaniem ochrony przez Wykonawcę.</w:t>
      </w:r>
    </w:p>
    <w:p w:rsidR="00CD36AD" w:rsidRPr="0044492D" w:rsidRDefault="00CD36AD" w:rsidP="00CD36AD">
      <w:pPr>
        <w:numPr>
          <w:ilvl w:val="0"/>
          <w:numId w:val="2"/>
        </w:numPr>
        <w:tabs>
          <w:tab w:val="left" w:pos="284"/>
        </w:tabs>
        <w:spacing w:line="360" w:lineRule="auto"/>
        <w:ind w:left="284"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Wykonawca upoważnia swojego przedstawiciela ……………………………………….. </w:t>
      </w:r>
      <w:r w:rsidRPr="0044492D">
        <w:rPr>
          <w:rFonts w:ascii="Times New Roman" w:hAnsi="Times New Roman" w:cs="Times New Roman"/>
        </w:rPr>
        <w:br/>
        <w:t>do przyjmowania uwag i wniosków zamawiającego celem koordynowania wykonywania umowy.</w:t>
      </w:r>
    </w:p>
    <w:p w:rsidR="00CD36AD" w:rsidRPr="0044492D" w:rsidRDefault="00CD36AD" w:rsidP="00CD36AD">
      <w:pPr>
        <w:numPr>
          <w:ilvl w:val="0"/>
          <w:numId w:val="2"/>
        </w:numPr>
        <w:tabs>
          <w:tab w:val="left" w:pos="426"/>
        </w:tabs>
        <w:spacing w:line="360" w:lineRule="auto"/>
        <w:ind w:left="284"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Zamawiający wyznacza ze swojej strony ………………………. jako pracownika upoważnionego do sprawowania nadzoru nad sposobem realizacji umowy.</w:t>
      </w:r>
    </w:p>
    <w:p w:rsidR="00CD36AD" w:rsidRPr="0044492D" w:rsidRDefault="00CD36AD" w:rsidP="00CD36AD">
      <w:pPr>
        <w:spacing w:line="360" w:lineRule="auto"/>
        <w:jc w:val="center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§5</w:t>
      </w:r>
    </w:p>
    <w:p w:rsidR="00CD36AD" w:rsidRPr="0044492D" w:rsidRDefault="00CD36AD" w:rsidP="00CD36AD">
      <w:pPr>
        <w:numPr>
          <w:ilvl w:val="0"/>
          <w:numId w:val="3"/>
        </w:numPr>
        <w:tabs>
          <w:tab w:val="left" w:pos="366"/>
        </w:tabs>
        <w:spacing w:line="360" w:lineRule="auto"/>
        <w:ind w:left="284"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Za wykonanie przedmiotu zamówienia za cały okres jego realizacji (1</w:t>
      </w:r>
      <w:r>
        <w:rPr>
          <w:rFonts w:ascii="Times New Roman" w:hAnsi="Times New Roman" w:cs="Times New Roman"/>
        </w:rPr>
        <w:t>2</w:t>
      </w:r>
      <w:r w:rsidRPr="0044492D">
        <w:rPr>
          <w:rFonts w:ascii="Times New Roman" w:hAnsi="Times New Roman" w:cs="Times New Roman"/>
        </w:rPr>
        <w:t xml:space="preserve">-mcy) ustala się wynagrodzenie ryczałtowe w kwocie brutto …………………………, w tym podatek VAT (23 </w:t>
      </w:r>
      <w:r w:rsidRPr="0044492D">
        <w:rPr>
          <w:rStyle w:val="TeksttreciGulimKursywaOdstpy0pt"/>
          <w:rFonts w:ascii="Times New Roman" w:hAnsi="Times New Roman" w:cs="Times New Roman"/>
        </w:rPr>
        <w:t>%)</w:t>
      </w:r>
      <w:r w:rsidRPr="0044492D">
        <w:rPr>
          <w:rFonts w:ascii="Times New Roman" w:hAnsi="Times New Roman" w:cs="Times New Roman"/>
        </w:rPr>
        <w:t xml:space="preserve"> tj. ………………………….</w:t>
      </w:r>
    </w:p>
    <w:p w:rsidR="00CD36AD" w:rsidRPr="0044492D" w:rsidRDefault="00CD36AD" w:rsidP="00CD36AD">
      <w:pPr>
        <w:numPr>
          <w:ilvl w:val="0"/>
          <w:numId w:val="3"/>
        </w:numPr>
        <w:tabs>
          <w:tab w:val="left" w:pos="386"/>
        </w:tabs>
        <w:spacing w:line="360" w:lineRule="auto"/>
        <w:ind w:left="0" w:hanging="284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Strony postanawiają, że rozliczenie za usługę będzie odbywać się w okresach miesięcznych, liczonych od daty zawarcia umowy, fakturami wystawionymi w równych częściach, </w:t>
      </w:r>
      <w:r w:rsidRPr="0044492D">
        <w:rPr>
          <w:rFonts w:ascii="Times New Roman" w:hAnsi="Times New Roman" w:cs="Times New Roman"/>
        </w:rPr>
        <w:br/>
        <w:t>po zakończeniu każdego miesiąca kalendarzowego.</w:t>
      </w:r>
    </w:p>
    <w:p w:rsidR="00CD36AD" w:rsidRPr="0044492D" w:rsidRDefault="00CD36AD" w:rsidP="00CD36AD">
      <w:pPr>
        <w:numPr>
          <w:ilvl w:val="0"/>
          <w:numId w:val="3"/>
        </w:numPr>
        <w:tabs>
          <w:tab w:val="left" w:pos="386"/>
        </w:tabs>
        <w:spacing w:line="360" w:lineRule="auto"/>
        <w:ind w:left="0" w:hanging="284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W razie wykonania umowy przez niepełny miesiąc kalendarzowy, wynagrodzenie ustalane jest proporcjonalnie do okresu wykonywania umowy w danym miesiącu.</w:t>
      </w:r>
    </w:p>
    <w:p w:rsidR="00CD36AD" w:rsidRPr="0044492D" w:rsidRDefault="00CD36AD" w:rsidP="00CD36AD">
      <w:pPr>
        <w:numPr>
          <w:ilvl w:val="0"/>
          <w:numId w:val="3"/>
        </w:numPr>
        <w:tabs>
          <w:tab w:val="left" w:pos="410"/>
        </w:tabs>
        <w:spacing w:line="360" w:lineRule="auto"/>
        <w:ind w:left="0" w:hanging="284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Wykonawca zobowiązuje się do utrzymania niezmiennej ceny przedmiotu umowy określonej w złożonej ofercie z zastrzeżeniem zapisów § </w:t>
      </w:r>
      <w:r>
        <w:rPr>
          <w:rFonts w:ascii="Times New Roman" w:hAnsi="Times New Roman" w:cs="Times New Roman"/>
        </w:rPr>
        <w:t>10</w:t>
      </w:r>
      <w:r w:rsidRPr="0044492D">
        <w:rPr>
          <w:rFonts w:ascii="Times New Roman" w:hAnsi="Times New Roman" w:cs="Times New Roman"/>
        </w:rPr>
        <w:t xml:space="preserve"> umowy.</w:t>
      </w:r>
    </w:p>
    <w:p w:rsidR="00CD36AD" w:rsidRPr="0044492D" w:rsidRDefault="00CD36AD" w:rsidP="00CD36AD">
      <w:pPr>
        <w:numPr>
          <w:ilvl w:val="0"/>
          <w:numId w:val="3"/>
        </w:numPr>
        <w:tabs>
          <w:tab w:val="left" w:pos="401"/>
        </w:tabs>
        <w:spacing w:line="360" w:lineRule="auto"/>
        <w:ind w:left="0" w:hanging="284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Wynagrodzenie płatne będzie na podstawie prawidłowo wystawionych przez Wykonawcę faktur VAT płatnych miesięcznie na rachunek w nich wskazany. Faktury VAT będą doręczane Zamawiającemu na adres siedziby Zamawiającego.</w:t>
      </w:r>
    </w:p>
    <w:p w:rsidR="00CD36AD" w:rsidRPr="0044492D" w:rsidRDefault="00CD36AD" w:rsidP="00CD36AD">
      <w:pPr>
        <w:numPr>
          <w:ilvl w:val="0"/>
          <w:numId w:val="3"/>
        </w:numPr>
        <w:tabs>
          <w:tab w:val="left" w:pos="401"/>
        </w:tabs>
        <w:spacing w:line="360" w:lineRule="auto"/>
        <w:ind w:left="0" w:hanging="284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lastRenderedPageBreak/>
        <w:t>Faktura VAT uregulowana zostanie przez Zamawiającego w terminie 30 dni od dnia jej otrzymania. Terminem zapłaty jest termin obciążenia rachunku bankowego Zamawiającego.</w:t>
      </w:r>
    </w:p>
    <w:p w:rsidR="00CD36AD" w:rsidRPr="0044492D" w:rsidRDefault="00CD36AD" w:rsidP="00CD36AD">
      <w:pPr>
        <w:numPr>
          <w:ilvl w:val="0"/>
          <w:numId w:val="3"/>
        </w:numPr>
        <w:tabs>
          <w:tab w:val="left" w:pos="401"/>
        </w:tabs>
        <w:spacing w:line="360" w:lineRule="auto"/>
        <w:ind w:left="0" w:hanging="284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Wykonawca jest płatnikiem podatku VAT zarejestrowanym pod NIP ………………………</w:t>
      </w:r>
    </w:p>
    <w:p w:rsidR="00CD36AD" w:rsidRPr="0044492D" w:rsidRDefault="00CD36AD" w:rsidP="00CD36AD">
      <w:pPr>
        <w:numPr>
          <w:ilvl w:val="0"/>
          <w:numId w:val="3"/>
        </w:numPr>
        <w:tabs>
          <w:tab w:val="left" w:pos="401"/>
        </w:tabs>
        <w:spacing w:line="360" w:lineRule="auto"/>
        <w:ind w:left="0" w:hanging="284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Zamawiający jest płatnikiem podatku VAT zarejestrowanym pod NIP 724-10-00-413</w:t>
      </w:r>
    </w:p>
    <w:p w:rsidR="00CD36AD" w:rsidRPr="0044492D" w:rsidRDefault="00CD36AD" w:rsidP="00CD36AD">
      <w:pPr>
        <w:pStyle w:val="Nagwek220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92D">
        <w:rPr>
          <w:rFonts w:ascii="Times New Roman" w:hAnsi="Times New Roman" w:cs="Times New Roman"/>
          <w:sz w:val="24"/>
          <w:szCs w:val="24"/>
        </w:rPr>
        <w:t>§6</w:t>
      </w:r>
    </w:p>
    <w:p w:rsidR="00CD36AD" w:rsidRPr="0044492D" w:rsidRDefault="00CD36AD" w:rsidP="00CD36AD">
      <w:pPr>
        <w:numPr>
          <w:ilvl w:val="0"/>
          <w:numId w:val="4"/>
        </w:numPr>
        <w:tabs>
          <w:tab w:val="left" w:pos="406"/>
        </w:tabs>
        <w:spacing w:line="360" w:lineRule="auto"/>
        <w:ind w:left="0" w:hanging="284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W razie wystąpienia istotnej zmiany okoliczności powodującej, że wykonanie umowy nie będzie leżeć w interesie publicznym, czego nie można było przewidzieć w chwili zawarcia umowy, Zamawiający będzie mógł odstąpić od umowy w terminie miesiąca od powzięcia wiadomości o powyższych okolicznościach, w takim przypadku Wykonawca może żądać jedynie wynagrodzenia z tytułu wykonania części umowy.</w:t>
      </w:r>
    </w:p>
    <w:p w:rsidR="00CD36AD" w:rsidRPr="0044492D" w:rsidRDefault="00CD36AD" w:rsidP="00CD36AD">
      <w:pPr>
        <w:numPr>
          <w:ilvl w:val="0"/>
          <w:numId w:val="4"/>
        </w:numPr>
        <w:tabs>
          <w:tab w:val="left" w:pos="406"/>
        </w:tabs>
        <w:spacing w:line="360" w:lineRule="auto"/>
        <w:ind w:left="0" w:hanging="284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Umowa może zostać rozwiązana przez Zamawiającego ze skutkiem natychmiastowym, </w:t>
      </w:r>
      <w:r w:rsidRPr="0044492D">
        <w:rPr>
          <w:rFonts w:ascii="Times New Roman" w:hAnsi="Times New Roman" w:cs="Times New Roman"/>
        </w:rPr>
        <w:br/>
        <w:t>w przypadku:</w:t>
      </w:r>
    </w:p>
    <w:p w:rsidR="00CD36AD" w:rsidRPr="0044492D" w:rsidRDefault="00CD36AD" w:rsidP="00CD36AD">
      <w:pPr>
        <w:numPr>
          <w:ilvl w:val="0"/>
          <w:numId w:val="5"/>
        </w:numPr>
        <w:tabs>
          <w:tab w:val="left" w:pos="970"/>
        </w:tabs>
        <w:spacing w:line="360" w:lineRule="auto"/>
        <w:ind w:hanging="440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Niewykonania lub nienależytego wykonania przez wykonawcę umowy z przyczyn leżących po stronie wykonawcy, a w szczególności w sytuacji, gdy wykonawca nie wykonuje prawidłowo obowiązków określonych w umowie i planie ochrony, pomimo uprzedniego wezwania przez zamawiającego do prawidłowego wykonania obowiązków wskazanych w umowie</w:t>
      </w:r>
    </w:p>
    <w:p w:rsidR="00CD36AD" w:rsidRPr="0044492D" w:rsidRDefault="00CD36AD" w:rsidP="00CD36AD">
      <w:pPr>
        <w:numPr>
          <w:ilvl w:val="0"/>
          <w:numId w:val="5"/>
        </w:numPr>
        <w:tabs>
          <w:tab w:val="left" w:pos="985"/>
        </w:tabs>
        <w:spacing w:line="360" w:lineRule="auto"/>
        <w:ind w:hanging="440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Utraty przez Wykonawcę wymaganej prawem koncesji na prowadzenie działalności gospodarczej wydanej przez Ministra Spraw Wewnętrznych i Administracji.</w:t>
      </w:r>
    </w:p>
    <w:p w:rsidR="00CD36AD" w:rsidRPr="0044492D" w:rsidRDefault="00CD36AD" w:rsidP="00CD36AD">
      <w:pPr>
        <w:numPr>
          <w:ilvl w:val="0"/>
          <w:numId w:val="5"/>
        </w:numPr>
        <w:tabs>
          <w:tab w:val="left" w:pos="985"/>
        </w:tabs>
        <w:spacing w:line="360" w:lineRule="auto"/>
        <w:ind w:hanging="440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Zostanie wydany nakaz zajęcia majątku Wykonawcy lub zostanie złożony wniosek o otwarcie postępowania upadłościowego</w:t>
      </w:r>
    </w:p>
    <w:p w:rsidR="00CD36AD" w:rsidRPr="0044492D" w:rsidRDefault="00CD36AD" w:rsidP="00CD36AD">
      <w:pPr>
        <w:numPr>
          <w:ilvl w:val="0"/>
          <w:numId w:val="5"/>
        </w:numPr>
        <w:tabs>
          <w:tab w:val="left" w:pos="985"/>
        </w:tabs>
        <w:spacing w:line="360" w:lineRule="auto"/>
        <w:ind w:hanging="440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W przypadku dwukrotnego nałożenia na Wykonawcę kar umownych z tytułu realizacji zamówienia w sposób nienależyty lub niezgodny z przedmiotem zamówienia</w:t>
      </w:r>
    </w:p>
    <w:p w:rsidR="00CD36AD" w:rsidRPr="0044492D" w:rsidRDefault="00CD36AD" w:rsidP="00CD36AD">
      <w:pPr>
        <w:numPr>
          <w:ilvl w:val="0"/>
          <w:numId w:val="4"/>
        </w:numPr>
        <w:tabs>
          <w:tab w:val="left" w:pos="985"/>
        </w:tabs>
        <w:spacing w:line="360" w:lineRule="auto"/>
        <w:ind w:left="0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Rozwiązanie i odstąpienie od umowy powinno nastąpić w formie pisemnej pod rygorem nieważności takiego oświadczenia i powinno zawierać uzasadnienie.</w:t>
      </w:r>
    </w:p>
    <w:p w:rsidR="00CD36AD" w:rsidRPr="0044492D" w:rsidRDefault="00CD36AD" w:rsidP="00CD36AD">
      <w:pPr>
        <w:keepNext/>
        <w:keepLines/>
        <w:spacing w:line="360" w:lineRule="auto"/>
        <w:jc w:val="center"/>
        <w:outlineLvl w:val="1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§7</w:t>
      </w:r>
    </w:p>
    <w:p w:rsidR="00CD36AD" w:rsidRPr="00AD297E" w:rsidRDefault="00CD36AD" w:rsidP="00CD36AD">
      <w:pPr>
        <w:pStyle w:val="Akapitzlist"/>
        <w:keepNext/>
        <w:keepLines/>
        <w:numPr>
          <w:ilvl w:val="0"/>
          <w:numId w:val="13"/>
        </w:numPr>
        <w:tabs>
          <w:tab w:val="left" w:pos="40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E">
        <w:rPr>
          <w:rFonts w:ascii="Times New Roman" w:eastAsia="Times New Roman" w:hAnsi="Times New Roman" w:cs="Times New Roman"/>
          <w:sz w:val="24"/>
          <w:szCs w:val="24"/>
        </w:rPr>
        <w:t>Wykonawca zapłaci zamawiającemu kary umowne w wysokości:</w:t>
      </w:r>
    </w:p>
    <w:p w:rsidR="00CD36AD" w:rsidRPr="0044492D" w:rsidRDefault="00CD36AD" w:rsidP="00CD36AD">
      <w:pPr>
        <w:keepNext/>
        <w:keepLines/>
        <w:numPr>
          <w:ilvl w:val="0"/>
          <w:numId w:val="9"/>
        </w:numPr>
        <w:tabs>
          <w:tab w:val="left" w:pos="406"/>
        </w:tabs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 xml:space="preserve">10 </w:t>
      </w:r>
      <w:r w:rsidRPr="0044492D">
        <w:rPr>
          <w:rFonts w:ascii="Times New Roman" w:eastAsia="Gulim" w:hAnsi="Times New Roman" w:cs="Times New Roman"/>
          <w:i/>
          <w:iCs/>
          <w:spacing w:val="-10"/>
          <w:shd w:val="clear" w:color="auto" w:fill="FFFFFF"/>
        </w:rPr>
        <w:t>%</w:t>
      </w:r>
      <w:r w:rsidRPr="0044492D">
        <w:rPr>
          <w:rFonts w:ascii="Times New Roman" w:eastAsia="Times New Roman" w:hAnsi="Times New Roman" w:cs="Times New Roman"/>
        </w:rPr>
        <w:t xml:space="preserve"> wynagrodzenia umownego brutto określonego w §5 ust. 1 umowy za odstąpienie od umowy przez którąkolwiek ze stron z przyczyn leżących po stronie Wykonawcy. Kary te obowiązują  także w razie rozwiązania umowy przez Zamawiającego z przyczyn określonych w §6 ust.2</w:t>
      </w:r>
    </w:p>
    <w:p w:rsidR="00CD36AD" w:rsidRPr="0044492D" w:rsidRDefault="00CD36AD" w:rsidP="00CD36AD">
      <w:pPr>
        <w:numPr>
          <w:ilvl w:val="0"/>
          <w:numId w:val="9"/>
        </w:numPr>
        <w:tabs>
          <w:tab w:val="left" w:pos="343"/>
        </w:tabs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 xml:space="preserve">0,2 </w:t>
      </w:r>
      <w:r w:rsidRPr="0044492D">
        <w:rPr>
          <w:rFonts w:ascii="Times New Roman" w:eastAsia="Gulim" w:hAnsi="Times New Roman" w:cs="Times New Roman"/>
          <w:i/>
          <w:iCs/>
          <w:spacing w:val="-10"/>
          <w:shd w:val="clear" w:color="auto" w:fill="FFFFFF"/>
        </w:rPr>
        <w:t>%</w:t>
      </w:r>
      <w:r w:rsidRPr="0044492D">
        <w:rPr>
          <w:rFonts w:ascii="Times New Roman" w:eastAsia="Times New Roman" w:hAnsi="Times New Roman" w:cs="Times New Roman"/>
        </w:rPr>
        <w:t xml:space="preserve"> wynagrodzenia umownego brutto określonego  w § 5 pkt. 1umowy za każdy stwierdzony przypadek:</w:t>
      </w:r>
    </w:p>
    <w:p w:rsidR="00CD36AD" w:rsidRPr="0044492D" w:rsidRDefault="00CD36AD" w:rsidP="00CD36AD">
      <w:pPr>
        <w:tabs>
          <w:tab w:val="left" w:pos="343"/>
        </w:tabs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lastRenderedPageBreak/>
        <w:t>- pozostawienie danego obiektu bez ochrony przez okres dłuższy niż 1 godzinę,</w:t>
      </w:r>
    </w:p>
    <w:p w:rsidR="00CD36AD" w:rsidRPr="0044492D" w:rsidRDefault="00CD36AD" w:rsidP="00CD36AD">
      <w:pPr>
        <w:tabs>
          <w:tab w:val="left" w:pos="343"/>
        </w:tabs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- nieprawidłowe wyposażenie i umundurowanie pracowników (lub pracownika) oraz niesprawności technicznej środków łączności i środków wspomagania ochrony,</w:t>
      </w:r>
    </w:p>
    <w:p w:rsidR="00CD36AD" w:rsidRPr="0044492D" w:rsidRDefault="00CD36AD" w:rsidP="00CD36AD">
      <w:pPr>
        <w:tabs>
          <w:tab w:val="left" w:pos="343"/>
        </w:tabs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 xml:space="preserve">- wyznaczenie do realizacji zadań ochronnych mniejszej liczby pracowników, </w:t>
      </w:r>
      <w:r w:rsidRPr="0044492D">
        <w:rPr>
          <w:rFonts w:ascii="Times New Roman" w:eastAsia="Times New Roman" w:hAnsi="Times New Roman" w:cs="Times New Roman"/>
        </w:rPr>
        <w:br/>
        <w:t>niż to wynika z zapisów niniejszej umowy,</w:t>
      </w:r>
    </w:p>
    <w:p w:rsidR="00CD36AD" w:rsidRPr="0044492D" w:rsidRDefault="00CD36AD" w:rsidP="00CD36AD">
      <w:pPr>
        <w:tabs>
          <w:tab w:val="left" w:pos="343"/>
        </w:tabs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- nieprzestrzeganie innych zapisów SIWZ, postanowień umowy oraz obowiązującego u Zamawiającego planu ochrony.</w:t>
      </w:r>
    </w:p>
    <w:p w:rsidR="00CD36AD" w:rsidRPr="0044492D" w:rsidRDefault="00CD36AD" w:rsidP="00CD36AD">
      <w:pPr>
        <w:widowControl/>
        <w:numPr>
          <w:ilvl w:val="0"/>
          <w:numId w:val="8"/>
        </w:numPr>
        <w:tabs>
          <w:tab w:val="num" w:pos="426"/>
        </w:tabs>
        <w:spacing w:line="360" w:lineRule="auto"/>
        <w:ind w:hanging="357"/>
        <w:rPr>
          <w:rFonts w:ascii="Times New Roman" w:hAnsi="Times New Roman" w:cs="Times New Roman"/>
          <w:b/>
          <w:bCs/>
        </w:rPr>
      </w:pPr>
      <w:r w:rsidRPr="0044492D">
        <w:rPr>
          <w:rFonts w:ascii="Times New Roman" w:hAnsi="Times New Roman" w:cs="Times New Roman"/>
          <w:bCs/>
        </w:rPr>
        <w:t xml:space="preserve">Strony ustalają, że w razie naliczenia kar umownych zgodnie z ust. 1, Zamawiający w pierwszej kolejności potrąci je z wystawionej faktury. </w:t>
      </w:r>
    </w:p>
    <w:p w:rsidR="00CD36AD" w:rsidRPr="0044492D" w:rsidRDefault="00CD36AD" w:rsidP="00CD36AD">
      <w:pPr>
        <w:keepNext/>
        <w:keepLines/>
        <w:widowControl/>
        <w:numPr>
          <w:ilvl w:val="0"/>
          <w:numId w:val="8"/>
        </w:numPr>
        <w:tabs>
          <w:tab w:val="left" w:pos="406"/>
        </w:tabs>
        <w:spacing w:line="360" w:lineRule="auto"/>
        <w:contextualSpacing/>
        <w:rPr>
          <w:rFonts w:ascii="Times New Roman" w:hAnsi="Times New Roman" w:cs="Times New Roman"/>
          <w:b/>
        </w:rPr>
      </w:pPr>
      <w:r w:rsidRPr="0044492D">
        <w:rPr>
          <w:rFonts w:ascii="Times New Roman" w:hAnsi="Times New Roman" w:cs="Times New Roman"/>
        </w:rPr>
        <w:t xml:space="preserve">Zapłata kar umownych nie zwalnia Wykonawcy z obowiązku naprawienia szkody poniesionej przez Zamawiającego wskutek działań lub </w:t>
      </w:r>
      <w:proofErr w:type="spellStart"/>
      <w:r w:rsidRPr="0044492D">
        <w:rPr>
          <w:rFonts w:ascii="Times New Roman" w:hAnsi="Times New Roman" w:cs="Times New Roman"/>
        </w:rPr>
        <w:t>zaniechań</w:t>
      </w:r>
      <w:proofErr w:type="spellEnd"/>
      <w:r w:rsidRPr="0044492D">
        <w:rPr>
          <w:rFonts w:ascii="Times New Roman" w:hAnsi="Times New Roman" w:cs="Times New Roman"/>
        </w:rPr>
        <w:t xml:space="preserve"> Wykonawcy oraz jego pracowników, jak również z obowiązku zapłaty odszkodowania- na podstawie przepisów Kodeksu cywilnego.</w:t>
      </w:r>
    </w:p>
    <w:p w:rsidR="00CD36AD" w:rsidRPr="005B1D57" w:rsidRDefault="00CD36AD" w:rsidP="00CD36AD">
      <w:pPr>
        <w:keepNext/>
        <w:keepLines/>
        <w:widowControl/>
        <w:numPr>
          <w:ilvl w:val="0"/>
          <w:numId w:val="8"/>
        </w:numPr>
        <w:tabs>
          <w:tab w:val="left" w:pos="406"/>
        </w:tabs>
        <w:spacing w:line="360" w:lineRule="auto"/>
        <w:contextualSpacing/>
        <w:rPr>
          <w:rFonts w:ascii="Times New Roman" w:hAnsi="Times New Roman" w:cs="Times New Roman"/>
          <w:b/>
        </w:rPr>
      </w:pPr>
      <w:r w:rsidRPr="0044492D">
        <w:rPr>
          <w:rFonts w:ascii="Times New Roman" w:hAnsi="Times New Roman" w:cs="Times New Roman"/>
        </w:rPr>
        <w:t>W razie zaniechania wykonywania przedmiotu umowy przez Wykonawcę , Zamawiający wezwie Wykonawcę do natychmiastowego podjęcia czynności ochrony, z zastrzeżeniem, że po bezskutecznym upływie terminu 4 godzin od wezwania Zamawiający zleci wykonanie tych czynności osobie trzeciej, a kosztami zlecenia obciąży Wykonawcę.</w:t>
      </w:r>
    </w:p>
    <w:p w:rsidR="00CD36AD" w:rsidRPr="004204F8" w:rsidRDefault="00CD36AD" w:rsidP="00CD36AD">
      <w:pPr>
        <w:pStyle w:val="Akapitzlist"/>
        <w:autoSpaceDE w:val="0"/>
        <w:autoSpaceDN w:val="0"/>
        <w:adjustRightInd w:val="0"/>
        <w:spacing w:line="360" w:lineRule="auto"/>
        <w:ind w:left="360" w:right="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04F8">
        <w:rPr>
          <w:rFonts w:ascii="Times New Roman" w:hAnsi="Times New Roman" w:cs="Times New Roman"/>
          <w:bCs/>
          <w:sz w:val="24"/>
          <w:szCs w:val="24"/>
        </w:rPr>
        <w:t>§ 8</w:t>
      </w:r>
    </w:p>
    <w:p w:rsidR="00CD36AD" w:rsidRPr="004204F8" w:rsidRDefault="00CD36AD" w:rsidP="00CD36AD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204F8">
        <w:rPr>
          <w:rFonts w:ascii="Times New Roman" w:hAnsi="Times New Roman" w:cs="Times New Roman"/>
          <w:color w:val="auto"/>
        </w:rPr>
        <w:t xml:space="preserve">Wykonawca zobowiązany jest do zachowania tajemnicy w odniesieniu do wszystkich informacji, niezależnie od ich formy i sposobu przekazania, otrzymanych przy realizowaniu niniejszej umowy oraz do zachowania w całkowitej poufności wszelkich danych oraz ich kopii.  Obowiązek zachowania tajemnicy dotyczy zarówno terminu obowiązywania umowy, jak i okresu po jej wygaśnięciu lub rozwiązaniu. </w:t>
      </w:r>
    </w:p>
    <w:p w:rsidR="00CD36AD" w:rsidRPr="00167B5A" w:rsidRDefault="00CD36AD" w:rsidP="00CD36AD">
      <w:pPr>
        <w:keepNext/>
        <w:keepLines/>
        <w:widowControl/>
        <w:tabs>
          <w:tab w:val="left" w:pos="406"/>
        </w:tabs>
        <w:spacing w:line="360" w:lineRule="auto"/>
        <w:ind w:left="360"/>
        <w:contextualSpacing/>
        <w:rPr>
          <w:rFonts w:ascii="Times New Roman" w:hAnsi="Times New Roman" w:cs="Times New Roman"/>
          <w:b/>
        </w:rPr>
      </w:pPr>
    </w:p>
    <w:p w:rsidR="00CD36AD" w:rsidRPr="0044492D" w:rsidRDefault="00CD36AD" w:rsidP="00CD36AD">
      <w:pPr>
        <w:keepNext/>
        <w:keepLines/>
        <w:tabs>
          <w:tab w:val="left" w:pos="406"/>
        </w:tabs>
        <w:spacing w:line="360" w:lineRule="auto"/>
        <w:jc w:val="center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9</w:t>
      </w:r>
    </w:p>
    <w:p w:rsidR="00CD36AD" w:rsidRPr="0044492D" w:rsidRDefault="00CD36AD" w:rsidP="00CD36AD">
      <w:pPr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1. Wykonawca ponosi odpowiedzialność za szkody wynikłe z niewykonania lub nienależytego wykonania umowy, będąc zobowiązany do szczególnej staranności jako podmiot działający profesjonalnie w zakresie ochrony obiektów, osób i mienia w tym za niezgodne z prawem użycie środków przymusu bezpośredniego przez pracowników ochrony.</w:t>
      </w:r>
    </w:p>
    <w:p w:rsidR="00CD36AD" w:rsidRPr="0044492D" w:rsidRDefault="00CD36AD" w:rsidP="00CD36AD">
      <w:pPr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 xml:space="preserve">2. Wykonawca zobowiązuje się posiadać aktualne i opłacone ubezpieczenie od odpowiedzialności cywilnej w zakresie prowadzonej działalności związanej z przedmiotem zamówienia przez cały okres obowiązywania umowy przy czy suma ubezpieczenia z tego tytułu nie może być niższa niż 2 000 000 zł. W przypadku zajścia w trakcie trwania umowy </w:t>
      </w:r>
      <w:r w:rsidRPr="0044492D">
        <w:rPr>
          <w:rFonts w:ascii="Times New Roman" w:eastAsia="Times New Roman" w:hAnsi="Times New Roman" w:cs="Times New Roman"/>
        </w:rPr>
        <w:lastRenderedPageBreak/>
        <w:t xml:space="preserve">zdarzenia ubezpieczeniowego zmniejszającego sumę ubezpieczenia, Wykonawca jest zobowiązany dokonać </w:t>
      </w:r>
      <w:proofErr w:type="spellStart"/>
      <w:r w:rsidRPr="0044492D">
        <w:rPr>
          <w:rFonts w:ascii="Times New Roman" w:eastAsia="Times New Roman" w:hAnsi="Times New Roman" w:cs="Times New Roman"/>
        </w:rPr>
        <w:t>doubezpieczenia</w:t>
      </w:r>
      <w:proofErr w:type="spellEnd"/>
      <w:r w:rsidRPr="0044492D">
        <w:rPr>
          <w:rFonts w:ascii="Times New Roman" w:eastAsia="Times New Roman" w:hAnsi="Times New Roman" w:cs="Times New Roman"/>
        </w:rPr>
        <w:t xml:space="preserve"> do pełnej sumy ubezpieczenia zawartej w polisie </w:t>
      </w:r>
      <w:proofErr w:type="spellStart"/>
      <w:r w:rsidRPr="0044492D">
        <w:rPr>
          <w:rFonts w:ascii="Times New Roman" w:eastAsia="Times New Roman" w:hAnsi="Times New Roman" w:cs="Times New Roman"/>
        </w:rPr>
        <w:t>tj</w:t>
      </w:r>
      <w:proofErr w:type="spellEnd"/>
      <w:r w:rsidRPr="0044492D">
        <w:rPr>
          <w:rFonts w:ascii="Times New Roman" w:eastAsia="Times New Roman" w:hAnsi="Times New Roman" w:cs="Times New Roman"/>
        </w:rPr>
        <w:t xml:space="preserve"> nie mniej niż 2 000 000 zł .</w:t>
      </w:r>
    </w:p>
    <w:p w:rsidR="00CD36AD" w:rsidRPr="0044492D" w:rsidRDefault="00CD36AD" w:rsidP="00CD36AD">
      <w:pPr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3. W przypadku szkody powstałej z winy Wykonawcy, Zamawiający może dochodzić odszkodowania przewyższającego wysokość polisy ubezpieczeniowej.</w:t>
      </w:r>
    </w:p>
    <w:p w:rsidR="00CD36AD" w:rsidRPr="0044492D" w:rsidRDefault="00CD36AD" w:rsidP="00CD36AD">
      <w:pPr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4. W razie stwierdzenia kradzieży, włamania, zaprószenia ognia, wycieku wody lub innych zdarzeń powodujących szkodę, Wykonawca ma obowiązek zabezpieczyć miejsce zdarzenia i niezwłocznie powiadomić Zamawiającego oraz wezwać odpowiednie służby bądź też powiadomić inne właściwe ze względu na sytuację organy.</w:t>
      </w:r>
    </w:p>
    <w:p w:rsidR="00CD36AD" w:rsidRPr="0044492D" w:rsidRDefault="00CD36AD" w:rsidP="00CD36AD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</w:rPr>
        <w:t>10</w:t>
      </w:r>
    </w:p>
    <w:p w:rsidR="00CD36AD" w:rsidRPr="0044492D" w:rsidRDefault="00CD36AD" w:rsidP="00CD36AD">
      <w:pPr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1. Zamawiający zastrzega sobie możliwość ograniczenia zakresu usługi do wysokości posiadanych środków finansowych, jak również zmniejszenia zakresu przedmiotu umowy w związku ze zmianami dotyczącymi ograniczenia wykonywania przedmiotu zamówienia np. z powodu przesunięcia terminu rozpoczęcia świadczenia usługi lub rozwiązania albo odstąpienia od umowy. W takim przypadku z wynagrodzenia miesięcznego wynagrodzenie Wykonawcy ulegnie odpowiedniej , proporcjonalnej zmianie .</w:t>
      </w:r>
    </w:p>
    <w:p w:rsidR="00CD36AD" w:rsidRPr="0044492D" w:rsidRDefault="00CD36AD" w:rsidP="00CD36AD">
      <w:pPr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2. Zamawiający przewiduje możliwość dokonania zmian umowy w stosunku do treści oferty na podstawie której dokonano wyboru Wykonawcy w zakresie:</w:t>
      </w:r>
    </w:p>
    <w:p w:rsidR="00CD36AD" w:rsidRPr="0044492D" w:rsidRDefault="00CD36AD" w:rsidP="00CD36AD">
      <w:pPr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zmiany nazwy, siedziby stron umowy oraz innych danych identyfikacyjnych,</w:t>
      </w:r>
    </w:p>
    <w:p w:rsidR="00CD36AD" w:rsidRPr="0044492D" w:rsidRDefault="00CD36AD" w:rsidP="00CD36AD">
      <w:pPr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zmiany osób wyznaczonych do koordynacji zamówienia,</w:t>
      </w:r>
    </w:p>
    <w:p w:rsidR="00CD36AD" w:rsidRPr="0044492D" w:rsidRDefault="00CD36AD" w:rsidP="00CD36AD">
      <w:pPr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prostowania oczywistych omyłek pisarskich i rachunkowych,</w:t>
      </w:r>
    </w:p>
    <w:p w:rsidR="00CD36AD" w:rsidRPr="0044492D" w:rsidRDefault="00CD36AD" w:rsidP="00CD36AD">
      <w:pPr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zmiany należności wynikającej z umowy w przypadku ustawowej zmiany podatku VAT lub ograniczeń zakresu świadczonej usługi</w:t>
      </w:r>
      <w:r>
        <w:rPr>
          <w:rFonts w:ascii="Times New Roman" w:eastAsia="Times New Roman" w:hAnsi="Times New Roman" w:cs="Times New Roman"/>
        </w:rPr>
        <w:t>,</w:t>
      </w:r>
      <w:r w:rsidRPr="0044492D">
        <w:rPr>
          <w:rFonts w:ascii="Times New Roman" w:eastAsia="Times New Roman" w:hAnsi="Times New Roman" w:cs="Times New Roman"/>
        </w:rPr>
        <w:t xml:space="preserve"> o których mowa w §</w:t>
      </w:r>
      <w:r>
        <w:rPr>
          <w:rFonts w:ascii="Times New Roman" w:eastAsia="Times New Roman" w:hAnsi="Times New Roman" w:cs="Times New Roman"/>
        </w:rPr>
        <w:t>10</w:t>
      </w:r>
      <w:r w:rsidRPr="0044492D">
        <w:rPr>
          <w:rFonts w:ascii="Times New Roman" w:eastAsia="Times New Roman" w:hAnsi="Times New Roman" w:cs="Times New Roman"/>
        </w:rPr>
        <w:t xml:space="preserve"> pkt. 1 umowy,</w:t>
      </w:r>
    </w:p>
    <w:p w:rsidR="00CD36AD" w:rsidRPr="0044492D" w:rsidRDefault="00CD36AD" w:rsidP="00CD36AD">
      <w:pPr>
        <w:widowControl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w przypadku zmiany regulacji prawnych wprowadzonych w życie po dacie podpisania umowy, wywołujących potrzebę zmiany umowy wraz ze skutkami wprowadzenia takiej zmiany</w:t>
      </w:r>
    </w:p>
    <w:p w:rsidR="00CD36AD" w:rsidRPr="0044492D" w:rsidRDefault="00CD36AD" w:rsidP="00CD36AD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SimSun" w:hAnsi="Times New Roman" w:cs="Times New Roman"/>
        </w:rPr>
        <w:t xml:space="preserve">§ </w:t>
      </w:r>
      <w:r w:rsidRPr="0044492D">
        <w:rPr>
          <w:rFonts w:ascii="Times New Roman" w:eastAsia="SimSun" w:hAnsi="Times New Roman" w:cs="Times New Roman"/>
          <w:spacing w:val="20"/>
        </w:rPr>
        <w:t>1</w:t>
      </w:r>
      <w:r>
        <w:rPr>
          <w:rFonts w:ascii="Times New Roman" w:eastAsia="SimSun" w:hAnsi="Times New Roman" w:cs="Times New Roman"/>
          <w:spacing w:val="20"/>
        </w:rPr>
        <w:t>1</w:t>
      </w:r>
    </w:p>
    <w:p w:rsidR="00CD36AD" w:rsidRPr="0044492D" w:rsidRDefault="00CD36AD" w:rsidP="00CD36AD">
      <w:pPr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W sprawach nieuregulowanych niniejszą umową mają zastosowanie przepisy ustawy z dnia 29.01.2004 r. Prawo zamówień publicznych oraz Kodeks cywilny.</w:t>
      </w:r>
    </w:p>
    <w:p w:rsidR="00CD36AD" w:rsidRDefault="00CD36AD" w:rsidP="00CD36AD">
      <w:pPr>
        <w:spacing w:line="360" w:lineRule="auto"/>
        <w:jc w:val="center"/>
        <w:rPr>
          <w:rFonts w:ascii="Times New Roman" w:eastAsia="SimSun" w:hAnsi="Times New Roman" w:cs="Times New Roman"/>
        </w:rPr>
      </w:pPr>
    </w:p>
    <w:p w:rsidR="00CD36AD" w:rsidRPr="0044492D" w:rsidRDefault="00CD36AD" w:rsidP="00CD36AD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SimSun" w:hAnsi="Times New Roman" w:cs="Times New Roman"/>
        </w:rPr>
        <w:t xml:space="preserve">§ </w:t>
      </w:r>
      <w:r w:rsidRPr="0044492D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</w:p>
    <w:p w:rsidR="00CD36AD" w:rsidRPr="0044492D" w:rsidRDefault="00CD36AD" w:rsidP="00CD36AD">
      <w:pPr>
        <w:numPr>
          <w:ilvl w:val="0"/>
          <w:numId w:val="6"/>
        </w:numPr>
        <w:tabs>
          <w:tab w:val="left" w:pos="406"/>
        </w:tabs>
        <w:spacing w:line="360" w:lineRule="auto"/>
        <w:ind w:left="0" w:hanging="284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 xml:space="preserve">Zamawiający zastrzega sobie prawo dochodzenia odszkodowania uzupełniającego, </w:t>
      </w:r>
      <w:r w:rsidRPr="0044492D">
        <w:rPr>
          <w:rFonts w:ascii="Times New Roman" w:eastAsia="Times New Roman" w:hAnsi="Times New Roman" w:cs="Times New Roman"/>
        </w:rPr>
        <w:br/>
        <w:t xml:space="preserve">na zasadach przewidzianych w Kodeksie cywilnym, jeżeli szkoda wynikła z niewykonania lub nienależytego wykonania umowy przewyższa wartość zastrzeżonej kary umownej bądź </w:t>
      </w:r>
      <w:r w:rsidRPr="0044492D">
        <w:rPr>
          <w:rFonts w:ascii="Times New Roman" w:eastAsia="Times New Roman" w:hAnsi="Times New Roman" w:cs="Times New Roman"/>
        </w:rPr>
        <w:lastRenderedPageBreak/>
        <w:t>wynika z innych tytułów niż zastrzeżone.</w:t>
      </w:r>
    </w:p>
    <w:p w:rsidR="00CD36AD" w:rsidRPr="0044492D" w:rsidRDefault="00CD36AD" w:rsidP="00CD36AD">
      <w:pPr>
        <w:numPr>
          <w:ilvl w:val="0"/>
          <w:numId w:val="6"/>
        </w:numPr>
        <w:tabs>
          <w:tab w:val="left" w:pos="403"/>
        </w:tabs>
        <w:spacing w:line="360" w:lineRule="auto"/>
        <w:ind w:left="0" w:hanging="284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Zamawiający zastrzega, że Wykonawca nie może bez jego pisemnej zgody przenieść jakichkolwiek praw i obowiązków wynikających z przedmiotu niniejszej umowy na osobę trzecią.</w:t>
      </w:r>
    </w:p>
    <w:p w:rsidR="00CD36AD" w:rsidRPr="0044492D" w:rsidRDefault="00CD36AD" w:rsidP="00CD36AD">
      <w:pPr>
        <w:numPr>
          <w:ilvl w:val="0"/>
          <w:numId w:val="6"/>
        </w:numPr>
        <w:tabs>
          <w:tab w:val="left" w:pos="403"/>
        </w:tabs>
        <w:spacing w:line="360" w:lineRule="auto"/>
        <w:ind w:left="0" w:hanging="284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Strony będą rozstrzygać spory wynikające z realizacji umowy lub z nią związane w sposób polubowny zaś w przypadku niemożności osiągnięcia porozumienia sprawy sporne będą rozstrzygane na drodze sądowej przez Sąd właściwy dla siedziby Zamawiającego.</w:t>
      </w:r>
    </w:p>
    <w:p w:rsidR="00CD36AD" w:rsidRPr="0044492D" w:rsidRDefault="00CD36AD" w:rsidP="00CD36AD">
      <w:pPr>
        <w:numPr>
          <w:ilvl w:val="0"/>
          <w:numId w:val="6"/>
        </w:numPr>
        <w:tabs>
          <w:tab w:val="left" w:pos="403"/>
        </w:tabs>
        <w:spacing w:line="360" w:lineRule="auto"/>
        <w:ind w:left="0" w:hanging="284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 xml:space="preserve">Wszelkie zmiany niniejszej umowy wymagają formy </w:t>
      </w:r>
      <w:r>
        <w:rPr>
          <w:rFonts w:ascii="Times New Roman" w:eastAsia="Times New Roman" w:hAnsi="Times New Roman" w:cs="Times New Roman"/>
        </w:rPr>
        <w:t xml:space="preserve">pisemnego aneksu </w:t>
      </w:r>
      <w:r w:rsidRPr="0044492D">
        <w:rPr>
          <w:rFonts w:ascii="Times New Roman" w:eastAsia="Times New Roman" w:hAnsi="Times New Roman" w:cs="Times New Roman"/>
        </w:rPr>
        <w:t>pod rygorem nieważności.</w:t>
      </w:r>
    </w:p>
    <w:p w:rsidR="00CD36AD" w:rsidRPr="0044492D" w:rsidRDefault="00CD36AD" w:rsidP="00CD36AD">
      <w:pPr>
        <w:numPr>
          <w:ilvl w:val="0"/>
          <w:numId w:val="6"/>
        </w:numPr>
        <w:tabs>
          <w:tab w:val="left" w:pos="403"/>
        </w:tabs>
        <w:spacing w:line="360" w:lineRule="auto"/>
        <w:ind w:left="0" w:hanging="284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Umowę niniejsza sporządzono w dwóch jednobrzmiących egzemplarzach, jeden dla Zamawiającego, jeden dla Wykonawcy.</w:t>
      </w:r>
    </w:p>
    <w:p w:rsidR="00CD36AD" w:rsidRPr="0044492D" w:rsidRDefault="00CD36AD" w:rsidP="00CD36AD">
      <w:pPr>
        <w:numPr>
          <w:ilvl w:val="0"/>
          <w:numId w:val="6"/>
        </w:numPr>
        <w:tabs>
          <w:tab w:val="left" w:pos="403"/>
        </w:tabs>
        <w:spacing w:line="360" w:lineRule="auto"/>
        <w:ind w:left="0" w:hanging="284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Integralną część umowy stanowią:</w:t>
      </w:r>
    </w:p>
    <w:p w:rsidR="00CD36AD" w:rsidRPr="0044492D" w:rsidRDefault="00CD36AD" w:rsidP="00CD36AD">
      <w:pPr>
        <w:numPr>
          <w:ilvl w:val="0"/>
          <w:numId w:val="7"/>
        </w:numPr>
        <w:tabs>
          <w:tab w:val="left" w:pos="505"/>
        </w:tabs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Specyfikacja Istotnych Warunków Zamówienia wraz z opisem przedmiotu zamówienia</w:t>
      </w:r>
    </w:p>
    <w:p w:rsidR="00CD36AD" w:rsidRPr="0044492D" w:rsidRDefault="00CD36AD" w:rsidP="00CD36AD">
      <w:pPr>
        <w:numPr>
          <w:ilvl w:val="0"/>
          <w:numId w:val="7"/>
        </w:numPr>
        <w:tabs>
          <w:tab w:val="left" w:pos="505"/>
        </w:tabs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Oferta Wykonawcy.</w:t>
      </w:r>
    </w:p>
    <w:p w:rsidR="00CD36AD" w:rsidRPr="0044492D" w:rsidRDefault="00CD36AD" w:rsidP="00CD36AD">
      <w:pPr>
        <w:tabs>
          <w:tab w:val="left" w:pos="505"/>
        </w:tabs>
        <w:spacing w:line="360" w:lineRule="auto"/>
        <w:rPr>
          <w:rFonts w:ascii="Times New Roman" w:eastAsia="Times New Roman" w:hAnsi="Times New Roman" w:cs="Times New Roman"/>
        </w:rPr>
      </w:pPr>
    </w:p>
    <w:p w:rsidR="00CD36AD" w:rsidRPr="0044492D" w:rsidRDefault="00CD36AD" w:rsidP="00CD36AD">
      <w:pPr>
        <w:tabs>
          <w:tab w:val="left" w:pos="505"/>
        </w:tabs>
        <w:spacing w:line="360" w:lineRule="auto"/>
        <w:rPr>
          <w:rFonts w:ascii="Times New Roman" w:eastAsia="Times New Roman" w:hAnsi="Times New Roman" w:cs="Times New Roman"/>
        </w:rPr>
      </w:pPr>
    </w:p>
    <w:p w:rsidR="00CD36AD" w:rsidRPr="0044492D" w:rsidRDefault="00CD36AD" w:rsidP="00CD36AD">
      <w:pPr>
        <w:tabs>
          <w:tab w:val="left" w:pos="505"/>
        </w:tabs>
        <w:spacing w:line="360" w:lineRule="auto"/>
        <w:rPr>
          <w:rFonts w:ascii="Times New Roman" w:eastAsia="Times New Roman" w:hAnsi="Times New Roman" w:cs="Times New Roman"/>
        </w:rPr>
      </w:pPr>
    </w:p>
    <w:p w:rsidR="00CD36AD" w:rsidRPr="0044492D" w:rsidRDefault="00CD36AD" w:rsidP="00CD36AD">
      <w:pPr>
        <w:spacing w:line="360" w:lineRule="auto"/>
        <w:ind w:firstLine="708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ZAMAWIAJĄCY</w:t>
      </w:r>
      <w:r w:rsidRPr="0044492D">
        <w:rPr>
          <w:rFonts w:ascii="Times New Roman" w:hAnsi="Times New Roman" w:cs="Times New Roman"/>
        </w:rPr>
        <w:tab/>
      </w:r>
      <w:r w:rsidRPr="0044492D">
        <w:rPr>
          <w:rFonts w:ascii="Times New Roman" w:hAnsi="Times New Roman" w:cs="Times New Roman"/>
        </w:rPr>
        <w:tab/>
      </w:r>
      <w:r w:rsidRPr="0044492D">
        <w:rPr>
          <w:rFonts w:ascii="Times New Roman" w:hAnsi="Times New Roman" w:cs="Times New Roman"/>
        </w:rPr>
        <w:tab/>
      </w:r>
      <w:r w:rsidRPr="0044492D">
        <w:rPr>
          <w:rFonts w:ascii="Times New Roman" w:hAnsi="Times New Roman" w:cs="Times New Roman"/>
        </w:rPr>
        <w:tab/>
      </w:r>
      <w:r w:rsidRPr="0044492D">
        <w:rPr>
          <w:rFonts w:ascii="Times New Roman" w:hAnsi="Times New Roman" w:cs="Times New Roman"/>
        </w:rPr>
        <w:tab/>
      </w:r>
      <w:r w:rsidRPr="0044492D">
        <w:rPr>
          <w:rFonts w:ascii="Times New Roman" w:hAnsi="Times New Roman" w:cs="Times New Roman"/>
        </w:rPr>
        <w:tab/>
        <w:t>WYKONAWCA</w:t>
      </w:r>
    </w:p>
    <w:p w:rsidR="0033712D" w:rsidRDefault="0033712D"/>
    <w:sectPr w:rsidR="0033712D" w:rsidSect="0033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F44576D"/>
    <w:multiLevelType w:val="multilevel"/>
    <w:tmpl w:val="0F580B3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B2BF2"/>
    <w:multiLevelType w:val="hybridMultilevel"/>
    <w:tmpl w:val="33A247C6"/>
    <w:lvl w:ilvl="0" w:tplc="0415000F">
      <w:start w:val="1"/>
      <w:numFmt w:val="decimal"/>
      <w:lvlText w:val="%1."/>
      <w:lvlJc w:val="left"/>
      <w:pPr>
        <w:ind w:left="1354" w:hanging="360"/>
      </w:p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>
    <w:nsid w:val="11D66AC6"/>
    <w:multiLevelType w:val="hybridMultilevel"/>
    <w:tmpl w:val="0DF8619C"/>
    <w:lvl w:ilvl="0" w:tplc="1B62F7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9196F"/>
    <w:multiLevelType w:val="hybridMultilevel"/>
    <w:tmpl w:val="23A4A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D0ADF"/>
    <w:multiLevelType w:val="multilevel"/>
    <w:tmpl w:val="6A140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8842D6"/>
    <w:multiLevelType w:val="multilevel"/>
    <w:tmpl w:val="96B04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ED17DD"/>
    <w:multiLevelType w:val="multilevel"/>
    <w:tmpl w:val="37E80C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AA033C"/>
    <w:multiLevelType w:val="hybridMultilevel"/>
    <w:tmpl w:val="A8D8D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46E5C"/>
    <w:multiLevelType w:val="hybridMultilevel"/>
    <w:tmpl w:val="6DF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857B1"/>
    <w:multiLevelType w:val="hybridMultilevel"/>
    <w:tmpl w:val="EF10C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536EC"/>
    <w:multiLevelType w:val="hybridMultilevel"/>
    <w:tmpl w:val="93468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97823"/>
    <w:multiLevelType w:val="hybridMultilevel"/>
    <w:tmpl w:val="423C51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36AD"/>
    <w:rsid w:val="0033712D"/>
    <w:rsid w:val="006B5966"/>
    <w:rsid w:val="00CD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D36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CD36A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D36AD"/>
    <w:pPr>
      <w:shd w:val="clear" w:color="auto" w:fill="FFFFFF"/>
      <w:spacing w:before="300" w:after="7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kapitzlist">
    <w:name w:val="List Paragraph"/>
    <w:basedOn w:val="Normalny"/>
    <w:uiPriority w:val="34"/>
    <w:qFormat/>
    <w:rsid w:val="00CD36A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CD36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CD36AD"/>
    <w:rPr>
      <w:color w:val="000000"/>
      <w:spacing w:val="0"/>
      <w:w w:val="100"/>
      <w:position w:val="0"/>
      <w:lang w:val="pl-PL"/>
    </w:rPr>
  </w:style>
  <w:style w:type="character" w:customStyle="1" w:styleId="TeksttreciPogrubienie">
    <w:name w:val="Tekst treści + Pogrubienie"/>
    <w:basedOn w:val="Domylnaczcionkaakapitu"/>
    <w:rsid w:val="00CD36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PogrubienieTeksttreci8pt">
    <w:name w:val="Pogrubienie;Tekst treści + 8 pt"/>
    <w:basedOn w:val="Domylnaczcionkaakapitu"/>
    <w:rsid w:val="00CD36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CD36AD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Nagwek1Gulim95pt">
    <w:name w:val="Nagłówek #1 + Gulim;9;5 pt"/>
    <w:basedOn w:val="Nagwek1"/>
    <w:rsid w:val="00CD36AD"/>
    <w:rPr>
      <w:rFonts w:ascii="Gulim" w:eastAsia="Gulim" w:hAnsi="Gulim" w:cs="Gulim"/>
      <w:b w:val="0"/>
      <w:bCs w:val="0"/>
      <w:color w:val="000000"/>
      <w:spacing w:val="0"/>
      <w:w w:val="100"/>
      <w:position w:val="0"/>
      <w:sz w:val="19"/>
      <w:szCs w:val="19"/>
    </w:rPr>
  </w:style>
  <w:style w:type="character" w:customStyle="1" w:styleId="TeksttreciGulimKursywaOdstpy0pt">
    <w:name w:val="Tekst treści + Gulim;Kursywa;Odstępy 0 pt"/>
    <w:basedOn w:val="Domylnaczcionkaakapitu"/>
    <w:rsid w:val="00CD36AD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22">
    <w:name w:val="Nagłówek #2 (2)_"/>
    <w:basedOn w:val="Domylnaczcionkaakapitu"/>
    <w:link w:val="Nagwek220"/>
    <w:rsid w:val="00CD36AD"/>
    <w:rPr>
      <w:rFonts w:ascii="FrankRuehl" w:eastAsia="FrankRuehl" w:hAnsi="FrankRuehl" w:cs="FrankRuehl"/>
      <w:spacing w:val="30"/>
      <w:sz w:val="27"/>
      <w:szCs w:val="27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CD36AD"/>
    <w:pPr>
      <w:shd w:val="clear" w:color="auto" w:fill="FFFFFF"/>
      <w:spacing w:before="240" w:after="360" w:line="0" w:lineRule="atLeast"/>
      <w:outlineLvl w:val="1"/>
    </w:pPr>
    <w:rPr>
      <w:rFonts w:ascii="FrankRuehl" w:eastAsia="FrankRuehl" w:hAnsi="FrankRuehl" w:cs="FrankRuehl"/>
      <w:color w:val="auto"/>
      <w:spacing w:val="30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2299</Words>
  <Characters>13794</Characters>
  <Application>Microsoft Office Word</Application>
  <DocSecurity>0</DocSecurity>
  <Lines>114</Lines>
  <Paragraphs>32</Paragraphs>
  <ScaleCrop>false</ScaleCrop>
  <Company/>
  <LinksUpToDate>false</LinksUpToDate>
  <CharactersWithSpaces>16061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2015-06-02T16:52:00Z</dcterms:created>
  <dcterms:modified xsi:type="dcterms:W3CDTF">2015-06-02T16:54:00Z</dcterms:modified>
</cp:coreProperties>
</file>